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6B446" w14:textId="79CE50E3" w:rsidR="005B4A53" w:rsidRDefault="005B4A53" w:rsidP="005B4A53">
      <w:pPr>
        <w:widowControl/>
        <w:rPr>
          <w:rFonts w:ascii="微软雅黑" w:eastAsia="微软雅黑" w:hAnsi="微软雅黑" w:cs="Arial"/>
          <w:b/>
          <w:bCs/>
          <w:color w:val="333333"/>
          <w:kern w:val="0"/>
          <w:sz w:val="28"/>
          <w:szCs w:val="21"/>
        </w:rPr>
      </w:pPr>
      <w:r>
        <w:rPr>
          <w:rFonts w:ascii="微软雅黑" w:eastAsia="微软雅黑" w:hAnsi="微软雅黑" w:cs="Arial" w:hint="eastAsia"/>
          <w:b/>
          <w:bCs/>
          <w:color w:val="333333"/>
          <w:kern w:val="0"/>
          <w:sz w:val="28"/>
          <w:szCs w:val="21"/>
        </w:rPr>
        <w:t>技术指标：</w:t>
      </w:r>
    </w:p>
    <w:p w14:paraId="5C0F6EE4" w14:textId="6621DBBC" w:rsidR="005545E8" w:rsidRPr="005B4A53" w:rsidRDefault="005B4A53" w:rsidP="005B4A53">
      <w:pPr>
        <w:widowControl/>
        <w:rPr>
          <w:rFonts w:ascii="微软雅黑" w:eastAsia="微软雅黑" w:hAnsi="微软雅黑" w:cs="Arial" w:hint="eastAsia"/>
          <w:b/>
          <w:bCs/>
          <w:color w:val="333333"/>
          <w:kern w:val="0"/>
          <w:szCs w:val="21"/>
        </w:rPr>
      </w:pPr>
      <w:r>
        <w:rPr>
          <w:rFonts w:ascii="微软雅黑" w:eastAsia="微软雅黑" w:hAnsi="微软雅黑" w:cs="Arial" w:hint="eastAsia"/>
          <w:b/>
          <w:bCs/>
          <w:color w:val="333333"/>
          <w:kern w:val="0"/>
          <w:sz w:val="28"/>
          <w:szCs w:val="21"/>
        </w:rPr>
        <w:t>一、</w:t>
      </w:r>
      <w:r w:rsidR="005545E8">
        <w:rPr>
          <w:rFonts w:ascii="微软雅黑" w:eastAsia="微软雅黑" w:hAnsi="微软雅黑" w:cs="Arial" w:hint="eastAsia"/>
          <w:b/>
          <w:bCs/>
          <w:color w:val="333333"/>
          <w:kern w:val="0"/>
          <w:sz w:val="28"/>
          <w:szCs w:val="21"/>
        </w:rPr>
        <w:t>双通道数字</w:t>
      </w:r>
      <w:r w:rsidR="005545E8" w:rsidRPr="004421E7">
        <w:rPr>
          <w:rFonts w:ascii="微软雅黑" w:eastAsia="微软雅黑" w:hAnsi="微软雅黑" w:cs="Arial"/>
          <w:b/>
          <w:bCs/>
          <w:color w:val="333333"/>
          <w:kern w:val="0"/>
          <w:sz w:val="28"/>
          <w:szCs w:val="21"/>
        </w:rPr>
        <w:t>示波器</w:t>
      </w:r>
      <w:r w:rsidR="005545E8">
        <w:rPr>
          <w:rFonts w:ascii="微软雅黑" w:eastAsia="微软雅黑" w:hAnsi="微软雅黑" w:cs="Arial"/>
          <w:b/>
          <w:bCs/>
          <w:color w:val="333333"/>
          <w:kern w:val="0"/>
          <w:sz w:val="28"/>
          <w:szCs w:val="21"/>
        </w:rPr>
        <w:t xml:space="preserve">  </w:t>
      </w:r>
    </w:p>
    <w:p w14:paraId="571E0681" w14:textId="76B160D1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szCs w:val="21"/>
        </w:rPr>
        <w:t>带宽</w:t>
      </w:r>
      <w:r w:rsidRPr="00005F11">
        <w:rPr>
          <w:rFonts w:ascii="Arial" w:hAnsi="Arial" w:cs="Arial" w:hint="eastAsia"/>
          <w:szCs w:val="21"/>
        </w:rPr>
        <w:t>:</w:t>
      </w:r>
      <w:r w:rsidRPr="00005F11">
        <w:rPr>
          <w:rFonts w:ascii="Arial" w:hAnsi="Arial" w:cs="Arial"/>
          <w:szCs w:val="21"/>
        </w:rPr>
        <w:t>300 MHz</w:t>
      </w:r>
      <w:r w:rsidRPr="00005F11">
        <w:rPr>
          <w:rFonts w:ascii="Arial" w:hAnsi="Arial" w:cs="Arial"/>
          <w:szCs w:val="21"/>
        </w:rPr>
        <w:t>，</w:t>
      </w:r>
      <w:proofErr w:type="gramStart"/>
      <w:r w:rsidRPr="00005F11">
        <w:rPr>
          <w:rFonts w:ascii="Arial" w:hAnsi="Arial" w:cs="Arial"/>
          <w:szCs w:val="21"/>
        </w:rPr>
        <w:t>标配</w:t>
      </w:r>
      <w:proofErr w:type="gramEnd"/>
      <w:r w:rsidRPr="00005F11">
        <w:rPr>
          <w:rFonts w:ascii="Arial" w:hAnsi="Arial" w:cs="Arial"/>
          <w:szCs w:val="21"/>
        </w:rPr>
        <w:t>50 Ω</w:t>
      </w:r>
      <w:r w:rsidRPr="00005F11">
        <w:rPr>
          <w:rFonts w:ascii="Arial" w:hAnsi="Arial" w:cs="Arial"/>
          <w:szCs w:val="21"/>
        </w:rPr>
        <w:t>输入阻抗</w:t>
      </w:r>
    </w:p>
    <w:p w14:paraId="35EC6F5C" w14:textId="77777777" w:rsidR="005545E8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szCs w:val="21"/>
        </w:rPr>
        <w:t>2</w:t>
      </w:r>
      <w:r w:rsidRPr="00005F11">
        <w:rPr>
          <w:rFonts w:ascii="Arial" w:hAnsi="Arial" w:cs="Arial"/>
          <w:szCs w:val="21"/>
        </w:rPr>
        <w:t>个模拟通道</w:t>
      </w:r>
      <w:r w:rsidRPr="00005F11">
        <w:rPr>
          <w:rFonts w:ascii="Arial" w:hAnsi="Arial" w:cs="Arial" w:hint="eastAsia"/>
          <w:szCs w:val="21"/>
        </w:rPr>
        <w:t>,1</w:t>
      </w:r>
      <w:r w:rsidRPr="00005F11">
        <w:rPr>
          <w:rFonts w:ascii="Arial" w:hAnsi="Arial" w:cs="Arial" w:hint="eastAsia"/>
          <w:szCs w:val="21"/>
        </w:rPr>
        <w:t>个外触发通道</w:t>
      </w:r>
    </w:p>
    <w:p w14:paraId="4A78F6DC" w14:textId="0DDC17FB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>
        <w:rPr>
          <w:rFonts w:hAnsi="宋体" w:hint="eastAsia"/>
          <w:sz w:val="22"/>
          <w:szCs w:val="21"/>
        </w:rPr>
        <w:t>8</w:t>
      </w:r>
      <w:r>
        <w:rPr>
          <w:rFonts w:hAnsi="宋体"/>
          <w:sz w:val="22"/>
          <w:szCs w:val="21"/>
        </w:rPr>
        <w:t>bit</w:t>
      </w:r>
      <w:r>
        <w:rPr>
          <w:rFonts w:hAnsi="宋体" w:hint="eastAsia"/>
          <w:sz w:val="22"/>
          <w:szCs w:val="21"/>
        </w:rPr>
        <w:t>垂直分辨率，高分辨率模式下可达</w:t>
      </w:r>
      <w:r>
        <w:rPr>
          <w:rFonts w:hAnsi="宋体" w:hint="eastAsia"/>
          <w:sz w:val="22"/>
          <w:szCs w:val="21"/>
        </w:rPr>
        <w:t>1</w:t>
      </w:r>
      <w:r>
        <w:rPr>
          <w:rFonts w:hAnsi="宋体"/>
          <w:sz w:val="22"/>
          <w:szCs w:val="21"/>
        </w:rPr>
        <w:t>2bit</w:t>
      </w:r>
    </w:p>
    <w:p w14:paraId="1DA338FB" w14:textId="6CEA6CB2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szCs w:val="21"/>
        </w:rPr>
        <w:t>宽范围，</w:t>
      </w:r>
      <w:proofErr w:type="gramStart"/>
      <w:r w:rsidRPr="00005F11">
        <w:rPr>
          <w:rFonts w:ascii="Arial" w:hAnsi="Arial" w:cs="Arial"/>
          <w:szCs w:val="21"/>
        </w:rPr>
        <w:t>低底噪</w:t>
      </w:r>
      <w:proofErr w:type="gramEnd"/>
      <w:r w:rsidRPr="00005F11">
        <w:rPr>
          <w:rFonts w:ascii="Arial" w:hAnsi="Arial" w:cs="Arial"/>
          <w:szCs w:val="21"/>
        </w:rPr>
        <w:t>，垂直灵敏度范围：</w:t>
      </w:r>
      <w:r w:rsidRPr="00005F11">
        <w:rPr>
          <w:rFonts w:ascii="Arial" w:hAnsi="Arial" w:cs="Arial"/>
          <w:szCs w:val="21"/>
        </w:rPr>
        <w:t xml:space="preserve">500 </w:t>
      </w:r>
      <w:proofErr w:type="spellStart"/>
      <w:r w:rsidRPr="00005F11">
        <w:rPr>
          <w:rFonts w:ascii="Arial" w:hAnsi="Arial" w:cs="Arial"/>
          <w:szCs w:val="21"/>
        </w:rPr>
        <w:t>uV</w:t>
      </w:r>
      <w:proofErr w:type="spellEnd"/>
      <w:r w:rsidRPr="00005F11">
        <w:rPr>
          <w:rFonts w:ascii="Arial" w:hAnsi="Arial" w:cs="Arial"/>
          <w:szCs w:val="21"/>
        </w:rPr>
        <w:t>/div~10 V/div</w:t>
      </w:r>
      <w:r w:rsidRPr="00005F11">
        <w:rPr>
          <w:rFonts w:ascii="Arial" w:hAnsi="Arial" w:cs="Arial"/>
          <w:szCs w:val="21"/>
        </w:rPr>
        <w:t>，各个档位均支持全带宽</w:t>
      </w:r>
    </w:p>
    <w:p w14:paraId="19CDAD9B" w14:textId="77777777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szCs w:val="21"/>
        </w:rPr>
        <w:t>实时采样率模拟通道达</w:t>
      </w:r>
      <w:r w:rsidRPr="00005F11">
        <w:rPr>
          <w:rFonts w:ascii="Arial" w:hAnsi="Arial" w:cs="Arial"/>
          <w:szCs w:val="21"/>
        </w:rPr>
        <w:t xml:space="preserve">2 </w:t>
      </w:r>
      <w:proofErr w:type="spellStart"/>
      <w:r w:rsidRPr="00005F11">
        <w:rPr>
          <w:rFonts w:ascii="Arial" w:hAnsi="Arial" w:cs="Arial"/>
          <w:szCs w:val="21"/>
        </w:rPr>
        <w:t>GSa</w:t>
      </w:r>
      <w:proofErr w:type="spellEnd"/>
      <w:r w:rsidRPr="00005F11">
        <w:rPr>
          <w:rFonts w:ascii="Arial" w:hAnsi="Arial" w:cs="Arial"/>
          <w:szCs w:val="21"/>
        </w:rPr>
        <w:t>/s</w:t>
      </w:r>
    </w:p>
    <w:p w14:paraId="0289E489" w14:textId="77777777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szCs w:val="21"/>
        </w:rPr>
        <w:t>存储深度：</w:t>
      </w:r>
      <w:proofErr w:type="gramStart"/>
      <w:r w:rsidRPr="00005F11">
        <w:rPr>
          <w:rFonts w:ascii="Arial" w:hAnsi="Arial" w:cs="Arial"/>
          <w:szCs w:val="21"/>
        </w:rPr>
        <w:t>标配达</w:t>
      </w:r>
      <w:proofErr w:type="gramEnd"/>
      <w:r w:rsidRPr="00005F11">
        <w:rPr>
          <w:rFonts w:ascii="Arial" w:hAnsi="Arial" w:cs="Arial"/>
          <w:szCs w:val="21"/>
        </w:rPr>
        <w:t xml:space="preserve">14 </w:t>
      </w:r>
      <w:proofErr w:type="spellStart"/>
      <w:r w:rsidRPr="00005F11">
        <w:rPr>
          <w:rFonts w:ascii="Arial" w:hAnsi="Arial" w:cs="Arial"/>
          <w:szCs w:val="21"/>
        </w:rPr>
        <w:t>Mpts</w:t>
      </w:r>
      <w:proofErr w:type="spellEnd"/>
      <w:r w:rsidRPr="00005F11">
        <w:rPr>
          <w:rFonts w:ascii="Arial" w:hAnsi="Arial" w:cs="Arial"/>
          <w:szCs w:val="21"/>
        </w:rPr>
        <w:t>，选配达</w:t>
      </w:r>
      <w:r w:rsidRPr="00005F11">
        <w:rPr>
          <w:rFonts w:ascii="Arial" w:hAnsi="Arial" w:cs="Arial"/>
          <w:szCs w:val="21"/>
        </w:rPr>
        <w:t xml:space="preserve">56 </w:t>
      </w:r>
      <w:proofErr w:type="spellStart"/>
      <w:r w:rsidRPr="00005F11">
        <w:rPr>
          <w:rFonts w:ascii="Arial" w:hAnsi="Arial" w:cs="Arial"/>
          <w:szCs w:val="21"/>
        </w:rPr>
        <w:t>Mpts</w:t>
      </w:r>
      <w:proofErr w:type="spellEnd"/>
    </w:p>
    <w:p w14:paraId="7F110B58" w14:textId="77777777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szCs w:val="21"/>
        </w:rPr>
        <w:t>波形捕获率达</w:t>
      </w:r>
      <w:r w:rsidRPr="00005F11">
        <w:rPr>
          <w:rFonts w:ascii="Arial" w:hAnsi="Arial" w:cs="Arial"/>
          <w:szCs w:val="21"/>
        </w:rPr>
        <w:t>52,000</w:t>
      </w:r>
      <w:r w:rsidRPr="00005F11">
        <w:rPr>
          <w:rFonts w:ascii="Arial" w:hAnsi="Arial" w:cs="Arial"/>
          <w:szCs w:val="21"/>
        </w:rPr>
        <w:t>个波形每秒</w:t>
      </w:r>
    </w:p>
    <w:p w14:paraId="4BED3C49" w14:textId="7858CF8A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proofErr w:type="gramStart"/>
      <w:r w:rsidRPr="00005F11">
        <w:rPr>
          <w:rFonts w:ascii="Arial" w:hAnsi="Arial" w:cs="Arial"/>
          <w:szCs w:val="21"/>
        </w:rPr>
        <w:t>标配多达</w:t>
      </w:r>
      <w:proofErr w:type="gramEnd"/>
      <w:r w:rsidRPr="00005F11">
        <w:rPr>
          <w:rFonts w:ascii="Arial" w:hAnsi="Arial" w:cs="Arial"/>
          <w:szCs w:val="21"/>
        </w:rPr>
        <w:t>6.5</w:t>
      </w:r>
      <w:r w:rsidRPr="00005F11">
        <w:rPr>
          <w:rFonts w:ascii="Arial" w:hAnsi="Arial" w:cs="Arial"/>
          <w:szCs w:val="21"/>
        </w:rPr>
        <w:t>万帧的硬件实时波形不间断录制、回放和分析功能</w:t>
      </w:r>
    </w:p>
    <w:p w14:paraId="672E9D1A" w14:textId="77777777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szCs w:val="21"/>
        </w:rPr>
        <w:t>水平时基档位</w:t>
      </w:r>
      <w:r w:rsidRPr="00005F11">
        <w:rPr>
          <w:rFonts w:ascii="Arial" w:hAnsi="Arial" w:cs="Arial"/>
          <w:szCs w:val="21"/>
        </w:rPr>
        <w:t>5ns/div -1000s/div</w:t>
      </w:r>
      <w:r w:rsidRPr="00005F11">
        <w:rPr>
          <w:rFonts w:ascii="Arial" w:hAnsi="Arial" w:cs="Arial" w:hint="eastAsia"/>
          <w:szCs w:val="21"/>
        </w:rPr>
        <w:t>，</w:t>
      </w:r>
      <w:r w:rsidRPr="00005F11">
        <w:rPr>
          <w:rFonts w:ascii="Arial" w:hAnsi="Arial" w:cs="Arial"/>
          <w:szCs w:val="21"/>
        </w:rPr>
        <w:t>时基精度不高于</w:t>
      </w:r>
      <w:r w:rsidRPr="00005F11">
        <w:rPr>
          <w:rFonts w:ascii="Arial" w:hAnsi="Arial" w:cs="Arial"/>
          <w:szCs w:val="21"/>
        </w:rPr>
        <w:t xml:space="preserve">25ppm </w:t>
      </w:r>
    </w:p>
    <w:p w14:paraId="024DCD75" w14:textId="77777777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szCs w:val="21"/>
        </w:rPr>
        <w:t>时基模式：</w:t>
      </w:r>
      <w:r w:rsidRPr="00005F11">
        <w:rPr>
          <w:rFonts w:ascii="Arial" w:hAnsi="Arial" w:cs="Arial"/>
          <w:szCs w:val="21"/>
        </w:rPr>
        <w:t>Y-T</w:t>
      </w:r>
      <w:r w:rsidRPr="00005F11">
        <w:rPr>
          <w:rFonts w:ascii="Arial" w:hAnsi="Arial" w:cs="Arial"/>
          <w:szCs w:val="21"/>
        </w:rPr>
        <w:t>、</w:t>
      </w:r>
      <w:r w:rsidRPr="00005F11">
        <w:rPr>
          <w:rFonts w:ascii="Arial" w:hAnsi="Arial" w:cs="Arial"/>
          <w:szCs w:val="21"/>
        </w:rPr>
        <w:t>X-Y</w:t>
      </w:r>
      <w:r w:rsidRPr="00005F11">
        <w:rPr>
          <w:rFonts w:ascii="Arial" w:hAnsi="Arial" w:cs="Arial"/>
          <w:szCs w:val="21"/>
        </w:rPr>
        <w:t>、</w:t>
      </w:r>
      <w:r w:rsidRPr="00005F11">
        <w:rPr>
          <w:rFonts w:ascii="Arial" w:hAnsi="Arial" w:cs="Arial"/>
          <w:szCs w:val="21"/>
        </w:rPr>
        <w:t>Roll</w:t>
      </w:r>
      <w:r w:rsidRPr="00005F11">
        <w:rPr>
          <w:rFonts w:ascii="Arial" w:hAnsi="Arial" w:cs="Arial"/>
          <w:szCs w:val="21"/>
        </w:rPr>
        <w:t>、延迟扫描、慢扫描</w:t>
      </w:r>
    </w:p>
    <w:p w14:paraId="7DCFC144" w14:textId="77777777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 w:hint="eastAsia"/>
          <w:szCs w:val="21"/>
        </w:rPr>
        <w:t>水平参考：</w:t>
      </w:r>
      <w:r w:rsidRPr="00005F11">
        <w:rPr>
          <w:rFonts w:ascii="Arial" w:hAnsi="Arial" w:cs="Arial"/>
          <w:szCs w:val="21"/>
        </w:rPr>
        <w:t>屏幕中心，触发</w:t>
      </w:r>
      <w:r w:rsidRPr="00005F11">
        <w:rPr>
          <w:rFonts w:ascii="Arial" w:hAnsi="Arial" w:cs="Arial" w:hint="eastAsia"/>
          <w:szCs w:val="21"/>
        </w:rPr>
        <w:t>位置</w:t>
      </w:r>
      <w:r w:rsidRPr="00005F11">
        <w:rPr>
          <w:rFonts w:ascii="Arial" w:hAnsi="Arial" w:cs="Arial"/>
          <w:szCs w:val="21"/>
        </w:rPr>
        <w:t>，自定义</w:t>
      </w:r>
    </w:p>
    <w:p w14:paraId="26363DA6" w14:textId="77777777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kern w:val="0"/>
        </w:rPr>
        <w:t>通道单位可选</w:t>
      </w:r>
      <w:r w:rsidRPr="00005F11">
        <w:rPr>
          <w:rFonts w:ascii="Arial" w:hAnsi="Arial" w:cs="Arial"/>
          <w:kern w:val="0"/>
        </w:rPr>
        <w:t>W</w:t>
      </w:r>
      <w:proofErr w:type="gramStart"/>
      <w:r w:rsidRPr="00005F11">
        <w:rPr>
          <w:rFonts w:ascii="Arial" w:hAnsi="Arial" w:cs="Arial"/>
          <w:kern w:val="0"/>
        </w:rPr>
        <w:t>”</w:t>
      </w:r>
      <w:proofErr w:type="gramEnd"/>
      <w:r w:rsidRPr="00005F11">
        <w:rPr>
          <w:rFonts w:ascii="Arial" w:hAnsi="Arial" w:cs="Arial"/>
          <w:kern w:val="0"/>
        </w:rPr>
        <w:t>、</w:t>
      </w:r>
      <w:r w:rsidRPr="00005F11">
        <w:rPr>
          <w:rFonts w:ascii="Arial" w:hAnsi="Arial" w:cs="Arial"/>
          <w:kern w:val="0"/>
        </w:rPr>
        <w:t>“A”</w:t>
      </w:r>
      <w:r w:rsidRPr="00005F11">
        <w:rPr>
          <w:rFonts w:ascii="Arial" w:hAnsi="Arial" w:cs="Arial"/>
          <w:kern w:val="0"/>
        </w:rPr>
        <w:t>、</w:t>
      </w:r>
      <w:r w:rsidRPr="00005F11">
        <w:rPr>
          <w:rFonts w:ascii="Arial" w:hAnsi="Arial" w:cs="Arial"/>
          <w:kern w:val="0"/>
        </w:rPr>
        <w:t>“V”</w:t>
      </w:r>
      <w:r w:rsidRPr="00005F11">
        <w:rPr>
          <w:rFonts w:ascii="Arial" w:hAnsi="Arial" w:cs="Arial"/>
          <w:kern w:val="0"/>
        </w:rPr>
        <w:t>或</w:t>
      </w:r>
      <w:r w:rsidRPr="00005F11">
        <w:rPr>
          <w:rFonts w:ascii="Arial" w:hAnsi="Arial" w:cs="Arial"/>
          <w:kern w:val="0"/>
        </w:rPr>
        <w:t>“U</w:t>
      </w:r>
      <w:r w:rsidRPr="00005F11">
        <w:rPr>
          <w:rFonts w:ascii="Arial" w:hAnsi="Arial" w:cs="Arial"/>
          <w:kern w:val="0"/>
        </w:rPr>
        <w:t>，通道标签可编辑</w:t>
      </w:r>
    </w:p>
    <w:p w14:paraId="09E7E219" w14:textId="77777777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szCs w:val="21"/>
        </w:rPr>
        <w:t>平均值、峰值检测、普通和高分辨率四种采样方式，其中高分辨率采样方式可以提供</w:t>
      </w:r>
      <w:r w:rsidRPr="00005F11">
        <w:rPr>
          <w:rFonts w:ascii="Arial" w:hAnsi="Arial" w:cs="Arial"/>
          <w:szCs w:val="21"/>
        </w:rPr>
        <w:t>12bit</w:t>
      </w:r>
      <w:r w:rsidRPr="00005F11">
        <w:rPr>
          <w:rFonts w:ascii="Arial" w:hAnsi="Arial" w:cs="Arial"/>
          <w:szCs w:val="21"/>
        </w:rPr>
        <w:t>分辨率</w:t>
      </w:r>
    </w:p>
    <w:p w14:paraId="1FD995ED" w14:textId="77777777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szCs w:val="21"/>
        </w:rPr>
        <w:t>触发类型：</w:t>
      </w:r>
    </w:p>
    <w:p w14:paraId="79596B74" w14:textId="77777777" w:rsidR="005545E8" w:rsidRPr="00005F11" w:rsidRDefault="005545E8" w:rsidP="005545E8">
      <w:pPr>
        <w:ind w:left="420"/>
        <w:rPr>
          <w:rFonts w:ascii="Arial" w:hAnsi="Arial" w:cs="Arial"/>
          <w:szCs w:val="21"/>
        </w:rPr>
      </w:pPr>
      <w:r w:rsidRPr="00005F11">
        <w:rPr>
          <w:rFonts w:ascii="Arial" w:hAnsi="Arial" w:cs="Arial" w:hint="eastAsia"/>
          <w:szCs w:val="21"/>
        </w:rPr>
        <w:t>标配</w:t>
      </w:r>
      <w:r w:rsidRPr="00005F11">
        <w:rPr>
          <w:rFonts w:ascii="Arial" w:hAnsi="Arial" w:cs="Arial"/>
          <w:szCs w:val="21"/>
        </w:rPr>
        <w:t>：边沿触发、脉宽触发、</w:t>
      </w:r>
      <w:proofErr w:type="gramStart"/>
      <w:r w:rsidRPr="00005F11">
        <w:rPr>
          <w:rFonts w:ascii="Arial" w:hAnsi="Arial" w:cs="Arial"/>
          <w:szCs w:val="21"/>
        </w:rPr>
        <w:t>欠幅触发</w:t>
      </w:r>
      <w:proofErr w:type="gramEnd"/>
      <w:r w:rsidRPr="00005F11">
        <w:rPr>
          <w:rFonts w:ascii="Arial" w:hAnsi="Arial" w:cs="Arial"/>
          <w:szCs w:val="21"/>
        </w:rPr>
        <w:t>、斜率触发、视频触发、码型触发、建立保持、</w:t>
      </w:r>
      <w:r w:rsidRPr="00005F11">
        <w:rPr>
          <w:rFonts w:ascii="Arial" w:hAnsi="Arial" w:cs="Arial"/>
          <w:szCs w:val="21"/>
        </w:rPr>
        <w:t>RS232</w:t>
      </w:r>
      <w:r w:rsidRPr="00005F11">
        <w:rPr>
          <w:rFonts w:ascii="Arial" w:hAnsi="Arial" w:cs="Arial"/>
          <w:szCs w:val="21"/>
        </w:rPr>
        <w:t>、</w:t>
      </w:r>
      <w:r w:rsidRPr="00005F11">
        <w:rPr>
          <w:rFonts w:ascii="Arial" w:hAnsi="Arial" w:cs="Arial"/>
          <w:szCs w:val="21"/>
        </w:rPr>
        <w:t>I2C</w:t>
      </w:r>
      <w:r w:rsidRPr="00005F11">
        <w:rPr>
          <w:rFonts w:ascii="Arial" w:hAnsi="Arial" w:cs="Arial"/>
          <w:szCs w:val="21"/>
        </w:rPr>
        <w:t>、</w:t>
      </w:r>
      <w:r w:rsidRPr="00005F11">
        <w:rPr>
          <w:rFonts w:ascii="Arial" w:hAnsi="Arial" w:cs="Arial"/>
          <w:szCs w:val="21"/>
        </w:rPr>
        <w:t>SPI</w:t>
      </w:r>
    </w:p>
    <w:p w14:paraId="767C307B" w14:textId="77777777" w:rsidR="005545E8" w:rsidRPr="00005F11" w:rsidRDefault="005545E8" w:rsidP="005545E8">
      <w:pPr>
        <w:ind w:left="420"/>
        <w:rPr>
          <w:rFonts w:ascii="Arial" w:hAnsi="Arial" w:cs="Arial"/>
          <w:szCs w:val="21"/>
        </w:rPr>
      </w:pPr>
      <w:r w:rsidRPr="00005F11">
        <w:rPr>
          <w:rFonts w:ascii="Arial" w:hAnsi="Arial" w:cs="Arial" w:hint="eastAsia"/>
          <w:szCs w:val="21"/>
        </w:rPr>
        <w:t>选配</w:t>
      </w:r>
      <w:r w:rsidRPr="00005F11">
        <w:rPr>
          <w:rFonts w:ascii="Arial" w:hAnsi="Arial" w:cs="Arial"/>
          <w:szCs w:val="21"/>
        </w:rPr>
        <w:t>：超幅触发、第</w:t>
      </w:r>
      <w:r w:rsidRPr="00005F11">
        <w:rPr>
          <w:rFonts w:ascii="Arial" w:hAnsi="Arial" w:cs="Arial"/>
          <w:szCs w:val="21"/>
        </w:rPr>
        <w:t>N</w:t>
      </w:r>
      <w:r w:rsidRPr="00005F11">
        <w:rPr>
          <w:rFonts w:ascii="Arial" w:hAnsi="Arial" w:cs="Arial"/>
          <w:szCs w:val="21"/>
        </w:rPr>
        <w:t>边沿、高清视频触发、延迟触发、超时触发、持续时间触发、</w:t>
      </w:r>
      <w:r w:rsidRPr="00005F11">
        <w:rPr>
          <w:rFonts w:ascii="Arial" w:hAnsi="Arial" w:cs="Arial" w:hint="eastAsia"/>
          <w:szCs w:val="21"/>
        </w:rPr>
        <w:t>CAN</w:t>
      </w:r>
      <w:r w:rsidRPr="00005F11">
        <w:rPr>
          <w:rFonts w:ascii="Arial" w:hAnsi="Arial" w:cs="Arial" w:hint="eastAsia"/>
          <w:szCs w:val="21"/>
        </w:rPr>
        <w:t>触发</w:t>
      </w:r>
      <w:r w:rsidRPr="00005F11">
        <w:rPr>
          <w:rFonts w:ascii="Arial" w:hAnsi="Arial" w:cs="Arial"/>
          <w:szCs w:val="21"/>
        </w:rPr>
        <w:t>、</w:t>
      </w:r>
      <w:r w:rsidRPr="00005F11">
        <w:rPr>
          <w:rFonts w:ascii="Arial" w:hAnsi="Arial" w:cs="Arial"/>
          <w:szCs w:val="21"/>
        </w:rPr>
        <w:t>USB</w:t>
      </w:r>
      <w:r w:rsidRPr="00005F11">
        <w:rPr>
          <w:rFonts w:ascii="Arial" w:hAnsi="Arial" w:cs="Arial"/>
          <w:szCs w:val="21"/>
        </w:rPr>
        <w:t>触发</w:t>
      </w:r>
    </w:p>
    <w:p w14:paraId="155CDBE4" w14:textId="021ECA1D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 w:hint="eastAsia"/>
          <w:szCs w:val="21"/>
        </w:rPr>
        <w:t>解码</w:t>
      </w:r>
      <w:r w:rsidRPr="00005F11">
        <w:rPr>
          <w:rFonts w:ascii="Arial" w:hAnsi="Arial" w:cs="Arial"/>
          <w:szCs w:val="21"/>
        </w:rPr>
        <w:t>：提供</w:t>
      </w:r>
      <w:r w:rsidRPr="00005F11">
        <w:rPr>
          <w:rFonts w:ascii="Arial" w:hAnsi="Arial" w:cs="Arial" w:hint="eastAsia"/>
          <w:szCs w:val="21"/>
        </w:rPr>
        <w:t>2</w:t>
      </w:r>
      <w:r w:rsidRPr="00005F11">
        <w:rPr>
          <w:rFonts w:ascii="Arial" w:hAnsi="Arial" w:cs="Arial" w:hint="eastAsia"/>
          <w:szCs w:val="21"/>
        </w:rPr>
        <w:t>个</w:t>
      </w:r>
      <w:r w:rsidRPr="00005F11">
        <w:rPr>
          <w:rFonts w:ascii="Arial" w:hAnsi="Arial" w:cs="Arial"/>
          <w:szCs w:val="21"/>
        </w:rPr>
        <w:t>解码通道，</w:t>
      </w:r>
      <w:proofErr w:type="gramStart"/>
      <w:r w:rsidRPr="00005F11">
        <w:rPr>
          <w:rFonts w:ascii="Arial" w:hAnsi="Arial" w:cs="Arial" w:hint="eastAsia"/>
          <w:szCs w:val="21"/>
        </w:rPr>
        <w:t>标配并行</w:t>
      </w:r>
      <w:proofErr w:type="gramEnd"/>
      <w:r w:rsidRPr="00005F11">
        <w:rPr>
          <w:rFonts w:ascii="Arial" w:hAnsi="Arial" w:cs="Arial"/>
          <w:szCs w:val="21"/>
        </w:rPr>
        <w:t>解码，选配</w:t>
      </w:r>
      <w:r w:rsidRPr="00005F11">
        <w:rPr>
          <w:rFonts w:ascii="Arial" w:hAnsi="Arial" w:cs="Arial" w:hint="eastAsia"/>
          <w:szCs w:val="21"/>
        </w:rPr>
        <w:t>RS232</w:t>
      </w:r>
      <w:r w:rsidRPr="00005F11">
        <w:rPr>
          <w:rFonts w:ascii="Arial" w:hAnsi="Arial" w:cs="Arial"/>
          <w:szCs w:val="21"/>
        </w:rPr>
        <w:t>, I2C, SPI, CAN</w:t>
      </w:r>
    </w:p>
    <w:p w14:paraId="266C8163" w14:textId="77777777" w:rsidR="005545E8" w:rsidRPr="00005F11" w:rsidRDefault="005545E8" w:rsidP="005545E8">
      <w:pPr>
        <w:pStyle w:val="a3"/>
        <w:numPr>
          <w:ilvl w:val="0"/>
          <w:numId w:val="1"/>
        </w:numPr>
        <w:ind w:firstLineChars="0"/>
        <w:jc w:val="left"/>
        <w:rPr>
          <w:rFonts w:ascii="Arial" w:hAnsi="Arial" w:cs="Arial"/>
          <w:szCs w:val="21"/>
        </w:rPr>
      </w:pPr>
      <w:r w:rsidRPr="00005F11">
        <w:rPr>
          <w:rFonts w:ascii="Arial" w:hAnsi="Arial" w:cs="Arial" w:hint="eastAsia"/>
          <w:szCs w:val="21"/>
        </w:rPr>
        <w:t>自动</w:t>
      </w:r>
      <w:r w:rsidRPr="00005F11">
        <w:rPr>
          <w:rFonts w:ascii="Arial" w:hAnsi="Arial" w:cs="Arial"/>
          <w:szCs w:val="21"/>
        </w:rPr>
        <w:t>测量</w:t>
      </w:r>
      <w:r w:rsidRPr="00005F11">
        <w:rPr>
          <w:rFonts w:ascii="Arial" w:hAnsi="Arial" w:cs="Arial" w:hint="eastAsia"/>
          <w:szCs w:val="21"/>
        </w:rPr>
        <w:t>：</w:t>
      </w:r>
      <w:r w:rsidRPr="00005F11">
        <w:rPr>
          <w:rFonts w:ascii="Arial" w:hAnsi="Arial" w:cs="Arial" w:hint="eastAsia"/>
          <w:szCs w:val="21"/>
        </w:rPr>
        <w:t>29</w:t>
      </w:r>
      <w:r w:rsidRPr="00005F11">
        <w:rPr>
          <w:rFonts w:ascii="Arial" w:hAnsi="Arial" w:cs="Arial" w:hint="eastAsia"/>
          <w:szCs w:val="21"/>
        </w:rPr>
        <w:t>种</w:t>
      </w:r>
      <w:r w:rsidRPr="00005F11">
        <w:rPr>
          <w:rFonts w:ascii="Arial" w:hAnsi="Arial" w:cs="Arial"/>
          <w:szCs w:val="21"/>
        </w:rPr>
        <w:t>参数，测量</w:t>
      </w:r>
      <w:r w:rsidRPr="00005F11">
        <w:rPr>
          <w:rFonts w:ascii="Arial" w:hAnsi="Arial" w:cs="Arial" w:hint="eastAsia"/>
          <w:szCs w:val="21"/>
        </w:rPr>
        <w:t>范围</w:t>
      </w:r>
      <w:r w:rsidRPr="00005F11">
        <w:rPr>
          <w:rFonts w:ascii="Arial" w:hAnsi="Arial" w:cs="Arial"/>
          <w:szCs w:val="21"/>
        </w:rPr>
        <w:t>（屏幕</w:t>
      </w:r>
      <w:r w:rsidRPr="00005F11">
        <w:rPr>
          <w:rFonts w:ascii="Arial" w:hAnsi="Arial" w:cs="Arial" w:hint="eastAsia"/>
          <w:szCs w:val="21"/>
        </w:rPr>
        <w:t>或</w:t>
      </w:r>
      <w:r w:rsidRPr="00005F11">
        <w:rPr>
          <w:rFonts w:ascii="Arial" w:hAnsi="Arial" w:cs="Arial"/>
          <w:szCs w:val="21"/>
        </w:rPr>
        <w:t>光标）</w:t>
      </w:r>
      <w:r w:rsidRPr="00005F11">
        <w:rPr>
          <w:rFonts w:ascii="Arial" w:hAnsi="Arial" w:cs="Arial" w:hint="eastAsia"/>
          <w:szCs w:val="21"/>
        </w:rPr>
        <w:t>，</w:t>
      </w:r>
      <w:r w:rsidRPr="00005F11">
        <w:rPr>
          <w:rFonts w:ascii="Arial" w:hAnsi="Arial" w:cs="Arial"/>
          <w:szCs w:val="21"/>
        </w:rPr>
        <w:t>提供专用测量</w:t>
      </w:r>
      <w:r w:rsidRPr="00005F11">
        <w:rPr>
          <w:rFonts w:ascii="Arial" w:hAnsi="Arial" w:cs="Arial" w:hint="eastAsia"/>
          <w:szCs w:val="21"/>
        </w:rPr>
        <w:t>键</w:t>
      </w:r>
    </w:p>
    <w:p w14:paraId="2BAC785A" w14:textId="77777777" w:rsidR="005545E8" w:rsidRPr="00005F11" w:rsidRDefault="005545E8" w:rsidP="005545E8">
      <w:pPr>
        <w:pStyle w:val="a3"/>
        <w:numPr>
          <w:ilvl w:val="0"/>
          <w:numId w:val="1"/>
        </w:numPr>
        <w:ind w:firstLineChars="0"/>
        <w:jc w:val="left"/>
        <w:rPr>
          <w:rFonts w:ascii="Arial" w:hAnsi="Arial" w:cs="Arial"/>
          <w:szCs w:val="21"/>
        </w:rPr>
      </w:pPr>
      <w:r w:rsidRPr="00005F11">
        <w:rPr>
          <w:rFonts w:ascii="Arial" w:hAnsi="Arial" w:cs="Arial" w:hint="eastAsia"/>
          <w:szCs w:val="21"/>
        </w:rPr>
        <w:t>提供</w:t>
      </w:r>
      <w:r w:rsidRPr="00005F11">
        <w:rPr>
          <w:rFonts w:ascii="Arial" w:hAnsi="Arial" w:cs="Arial" w:hint="eastAsia"/>
          <w:szCs w:val="21"/>
        </w:rPr>
        <w:t>5</w:t>
      </w:r>
      <w:r w:rsidRPr="00005F11">
        <w:rPr>
          <w:rFonts w:ascii="Arial" w:hAnsi="Arial" w:cs="Arial" w:hint="eastAsia"/>
          <w:szCs w:val="21"/>
        </w:rPr>
        <w:t>组</w:t>
      </w:r>
      <w:r w:rsidRPr="00005F11">
        <w:rPr>
          <w:rFonts w:ascii="Arial" w:hAnsi="Arial" w:cs="Arial"/>
          <w:szCs w:val="21"/>
        </w:rPr>
        <w:t>统计，可</w:t>
      </w:r>
      <w:r w:rsidRPr="00005F11">
        <w:rPr>
          <w:rFonts w:ascii="Arial" w:hAnsi="Arial" w:cs="Arial" w:hint="eastAsia"/>
          <w:szCs w:val="21"/>
        </w:rPr>
        <w:t>显示当前值、平均值、最大值、最小值、标准差和测量次数</w:t>
      </w:r>
    </w:p>
    <w:p w14:paraId="1291CFD1" w14:textId="77777777" w:rsidR="005545E8" w:rsidRPr="00005F11" w:rsidRDefault="005545E8" w:rsidP="005545E8">
      <w:pPr>
        <w:pStyle w:val="a3"/>
        <w:numPr>
          <w:ilvl w:val="0"/>
          <w:numId w:val="1"/>
        </w:numPr>
        <w:ind w:firstLineChars="0"/>
        <w:jc w:val="left"/>
        <w:rPr>
          <w:rFonts w:ascii="Arial" w:hAnsi="Arial" w:cs="Arial"/>
          <w:szCs w:val="21"/>
        </w:rPr>
      </w:pPr>
      <w:r w:rsidRPr="00005F11">
        <w:rPr>
          <w:rFonts w:ascii="Arial" w:hAnsi="Arial" w:cs="Arial"/>
          <w:kern w:val="0"/>
          <w:szCs w:val="24"/>
        </w:rPr>
        <w:t>自动测量信源支持</w:t>
      </w:r>
      <w:r w:rsidRPr="00005F11">
        <w:rPr>
          <w:rFonts w:ascii="Arial" w:hAnsi="Arial" w:cs="Arial"/>
          <w:kern w:val="0"/>
          <w:szCs w:val="24"/>
        </w:rPr>
        <w:t>CH1-CH2</w:t>
      </w:r>
      <w:r w:rsidRPr="00005F11">
        <w:rPr>
          <w:rFonts w:ascii="Arial" w:hAnsi="Arial" w:cs="Arial"/>
          <w:kern w:val="0"/>
          <w:szCs w:val="24"/>
        </w:rPr>
        <w:t>和</w:t>
      </w:r>
      <w:r w:rsidRPr="00005F11">
        <w:rPr>
          <w:rFonts w:ascii="Arial" w:hAnsi="Arial" w:cs="Arial"/>
          <w:kern w:val="0"/>
          <w:szCs w:val="24"/>
        </w:rPr>
        <w:t>MATH</w:t>
      </w:r>
    </w:p>
    <w:p w14:paraId="7EDE4476" w14:textId="77777777" w:rsidR="005545E8" w:rsidRPr="00005F11" w:rsidRDefault="005545E8" w:rsidP="005545E8">
      <w:pPr>
        <w:pStyle w:val="a3"/>
        <w:numPr>
          <w:ilvl w:val="0"/>
          <w:numId w:val="1"/>
        </w:numPr>
        <w:ind w:firstLineChars="0"/>
        <w:jc w:val="left"/>
        <w:rPr>
          <w:rFonts w:ascii="Arial" w:hAnsi="Arial" w:cs="Arial"/>
          <w:szCs w:val="21"/>
        </w:rPr>
      </w:pPr>
      <w:r w:rsidRPr="00005F11">
        <w:rPr>
          <w:rFonts w:ascii="Arial" w:hAnsi="Arial" w:cs="Arial" w:hint="eastAsia"/>
          <w:szCs w:val="21"/>
        </w:rPr>
        <w:t>提供</w:t>
      </w:r>
      <w:r w:rsidRPr="00005F11">
        <w:rPr>
          <w:rFonts w:ascii="Arial" w:hAnsi="Arial" w:cs="Arial" w:hint="eastAsia"/>
          <w:szCs w:val="21"/>
        </w:rPr>
        <w:t>6</w:t>
      </w:r>
      <w:r w:rsidRPr="00005F11">
        <w:rPr>
          <w:rFonts w:ascii="Arial" w:hAnsi="Arial" w:cs="Arial" w:hint="eastAsia"/>
          <w:szCs w:val="21"/>
        </w:rPr>
        <w:t>位</w:t>
      </w:r>
      <w:r w:rsidRPr="00005F11">
        <w:rPr>
          <w:rFonts w:ascii="Arial" w:hAnsi="Arial" w:cs="Arial"/>
          <w:szCs w:val="21"/>
        </w:rPr>
        <w:t>硬件频率计</w:t>
      </w:r>
    </w:p>
    <w:p w14:paraId="2FF56445" w14:textId="77777777" w:rsidR="005545E8" w:rsidRPr="00005F11" w:rsidRDefault="005545E8" w:rsidP="005545E8">
      <w:pPr>
        <w:pStyle w:val="a3"/>
        <w:numPr>
          <w:ilvl w:val="0"/>
          <w:numId w:val="1"/>
        </w:numPr>
        <w:ind w:firstLineChars="0"/>
        <w:jc w:val="left"/>
        <w:rPr>
          <w:rFonts w:ascii="Arial" w:hAnsi="Arial" w:cs="Arial"/>
          <w:szCs w:val="21"/>
        </w:rPr>
      </w:pPr>
      <w:r w:rsidRPr="00005F11">
        <w:rPr>
          <w:rFonts w:ascii="Arial" w:hAnsi="Arial" w:cs="Arial"/>
          <w:szCs w:val="21"/>
        </w:rPr>
        <w:t>具备加、减、乘、除、</w:t>
      </w:r>
      <w:r w:rsidRPr="00005F11">
        <w:rPr>
          <w:rFonts w:ascii="Arial" w:hAnsi="Arial" w:cs="Arial" w:hint="eastAsia"/>
          <w:szCs w:val="21"/>
        </w:rPr>
        <w:t>FFT</w:t>
      </w:r>
      <w:r w:rsidRPr="00005F11">
        <w:rPr>
          <w:rFonts w:ascii="Arial" w:hAnsi="Arial" w:cs="Arial" w:hint="eastAsia"/>
          <w:szCs w:val="21"/>
        </w:rPr>
        <w:t>，</w:t>
      </w:r>
      <w:r w:rsidRPr="00005F11">
        <w:rPr>
          <w:rFonts w:ascii="Arial" w:hAnsi="Arial" w:cs="Arial"/>
          <w:szCs w:val="21"/>
        </w:rPr>
        <w:t>数字滤波，逻辑运算和</w:t>
      </w:r>
      <w:proofErr w:type="gramStart"/>
      <w:r w:rsidRPr="00005F11">
        <w:rPr>
          <w:rFonts w:ascii="Arial" w:hAnsi="Arial" w:cs="Arial"/>
          <w:szCs w:val="21"/>
        </w:rPr>
        <w:t>可</w:t>
      </w:r>
      <w:proofErr w:type="gramEnd"/>
      <w:r w:rsidRPr="00005F11">
        <w:rPr>
          <w:rFonts w:ascii="Arial" w:hAnsi="Arial" w:cs="Arial"/>
          <w:szCs w:val="21"/>
        </w:rPr>
        <w:t>编辑高级运算功能</w:t>
      </w:r>
    </w:p>
    <w:p w14:paraId="74147937" w14:textId="77777777" w:rsidR="005545E8" w:rsidRPr="00005F11" w:rsidRDefault="005545E8" w:rsidP="005545E8">
      <w:pPr>
        <w:pStyle w:val="a3"/>
        <w:numPr>
          <w:ilvl w:val="0"/>
          <w:numId w:val="1"/>
        </w:numPr>
        <w:ind w:firstLineChars="0"/>
        <w:jc w:val="left"/>
        <w:rPr>
          <w:rFonts w:ascii="Arial" w:hAnsi="Arial" w:cs="Arial"/>
          <w:szCs w:val="21"/>
        </w:rPr>
      </w:pPr>
      <w:r w:rsidRPr="00005F11">
        <w:rPr>
          <w:rFonts w:ascii="Arial" w:hAnsi="Arial" w:cs="Arial"/>
          <w:kern w:val="0"/>
          <w:szCs w:val="24"/>
        </w:rPr>
        <w:t>参考波形：</w:t>
      </w:r>
      <w:r w:rsidRPr="00005F11">
        <w:rPr>
          <w:rFonts w:ascii="Arial" w:hAnsi="Arial" w:cs="Arial"/>
          <w:kern w:val="0"/>
          <w:szCs w:val="24"/>
        </w:rPr>
        <w:t>10</w:t>
      </w:r>
      <w:r w:rsidRPr="00005F11">
        <w:rPr>
          <w:rFonts w:ascii="Arial" w:hAnsi="Arial" w:cs="Arial"/>
          <w:kern w:val="0"/>
          <w:szCs w:val="24"/>
        </w:rPr>
        <w:t>组</w:t>
      </w:r>
    </w:p>
    <w:p w14:paraId="507B1E21" w14:textId="77777777" w:rsidR="005545E8" w:rsidRPr="00005F11" w:rsidRDefault="005545E8" w:rsidP="005545E8">
      <w:pPr>
        <w:pStyle w:val="a3"/>
        <w:numPr>
          <w:ilvl w:val="0"/>
          <w:numId w:val="1"/>
        </w:numPr>
        <w:ind w:firstLineChars="0"/>
        <w:jc w:val="left"/>
        <w:rPr>
          <w:rFonts w:ascii="Arial" w:hAnsi="Arial" w:cs="Arial"/>
          <w:szCs w:val="21"/>
        </w:rPr>
      </w:pPr>
      <w:r w:rsidRPr="00005F11">
        <w:rPr>
          <w:rFonts w:ascii="Arial" w:hAnsi="Arial" w:cs="Arial"/>
          <w:kern w:val="0"/>
          <w:szCs w:val="24"/>
        </w:rPr>
        <w:t>通过失败测试，超限可报警，可输出脉冲信号</w:t>
      </w:r>
    </w:p>
    <w:p w14:paraId="1E3FA83D" w14:textId="77777777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kern w:val="0"/>
        </w:rPr>
        <w:t>支持一键打印屏幕</w:t>
      </w:r>
    </w:p>
    <w:p w14:paraId="0B25F43F" w14:textId="77777777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 w:hint="eastAsia"/>
          <w:szCs w:val="21"/>
        </w:rPr>
        <w:t>支持</w:t>
      </w:r>
      <w:proofErr w:type="spellStart"/>
      <w:r w:rsidRPr="00005F11">
        <w:rPr>
          <w:rFonts w:ascii="Arial" w:hAnsi="Arial" w:cs="Arial" w:hint="eastAsia"/>
          <w:szCs w:val="21"/>
        </w:rPr>
        <w:t>P</w:t>
      </w:r>
      <w:r w:rsidRPr="00005F11">
        <w:rPr>
          <w:rFonts w:ascii="Arial" w:hAnsi="Arial" w:cs="Arial"/>
          <w:szCs w:val="21"/>
        </w:rPr>
        <w:t>ictBridge</w:t>
      </w:r>
      <w:proofErr w:type="spellEnd"/>
      <w:r w:rsidRPr="00005F11">
        <w:rPr>
          <w:rFonts w:ascii="Arial" w:hAnsi="Arial" w:cs="Arial"/>
          <w:szCs w:val="21"/>
        </w:rPr>
        <w:t>打印机</w:t>
      </w:r>
    </w:p>
    <w:p w14:paraId="4A17BE52" w14:textId="77777777" w:rsidR="005545E8" w:rsidRPr="00005F11" w:rsidRDefault="005545E8" w:rsidP="005545E8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kern w:val="0"/>
          <w:szCs w:val="24"/>
        </w:rPr>
      </w:pPr>
      <w:r w:rsidRPr="00005F11">
        <w:rPr>
          <w:rFonts w:ascii="Arial" w:hAnsi="Arial" w:cs="Arial"/>
          <w:kern w:val="0"/>
          <w:szCs w:val="24"/>
        </w:rPr>
        <w:t>支持一键恢复默认值</w:t>
      </w:r>
    </w:p>
    <w:p w14:paraId="0BED3ACA" w14:textId="77777777" w:rsidR="005545E8" w:rsidRPr="00005F11" w:rsidRDefault="005545E8" w:rsidP="005545E8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kern w:val="0"/>
          <w:szCs w:val="24"/>
        </w:rPr>
      </w:pPr>
      <w:r w:rsidRPr="00005F11">
        <w:rPr>
          <w:rFonts w:ascii="Arial" w:hAnsi="Arial" w:cs="Arial"/>
          <w:kern w:val="0"/>
          <w:szCs w:val="24"/>
        </w:rPr>
        <w:t>电源前开关状态支持常开，</w:t>
      </w:r>
      <w:r w:rsidRPr="00005F11">
        <w:rPr>
          <w:rFonts w:ascii="Arial" w:hAnsi="Arial" w:cs="Arial" w:hint="eastAsia"/>
          <w:kern w:val="0"/>
          <w:szCs w:val="24"/>
        </w:rPr>
        <w:t>上电后可直接开机</w:t>
      </w:r>
    </w:p>
    <w:p w14:paraId="26F5198C" w14:textId="77777777" w:rsidR="005545E8" w:rsidRPr="00005F11" w:rsidRDefault="005545E8" w:rsidP="005545E8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kern w:val="0"/>
          <w:szCs w:val="24"/>
        </w:rPr>
      </w:pPr>
      <w:r w:rsidRPr="00005F11">
        <w:rPr>
          <w:rFonts w:ascii="Arial" w:hAnsi="Arial" w:cs="Arial" w:hint="eastAsia"/>
          <w:kern w:val="0"/>
          <w:szCs w:val="21"/>
        </w:rPr>
        <w:t>可设置</w:t>
      </w:r>
      <w:r w:rsidRPr="00005F11">
        <w:rPr>
          <w:rFonts w:ascii="Arial" w:hAnsi="Arial" w:cs="Arial"/>
          <w:kern w:val="0"/>
          <w:szCs w:val="21"/>
        </w:rPr>
        <w:t>余辉时间：</w:t>
      </w:r>
      <w:r w:rsidRPr="00005F11">
        <w:rPr>
          <w:rFonts w:ascii="Arial" w:hAnsi="Arial" w:cs="Arial" w:hint="eastAsia"/>
          <w:kern w:val="0"/>
          <w:szCs w:val="21"/>
        </w:rPr>
        <w:t>最小值、具体值（</w:t>
      </w:r>
      <w:r w:rsidRPr="00005F11">
        <w:rPr>
          <w:rFonts w:ascii="Arial" w:hAnsi="Arial" w:cs="Arial" w:hint="eastAsia"/>
          <w:kern w:val="0"/>
          <w:szCs w:val="21"/>
        </w:rPr>
        <w:t xml:space="preserve">50 </w:t>
      </w:r>
      <w:proofErr w:type="spellStart"/>
      <w:r w:rsidRPr="00005F11">
        <w:rPr>
          <w:rFonts w:ascii="Arial" w:hAnsi="Arial" w:cs="Arial" w:hint="eastAsia"/>
          <w:kern w:val="0"/>
          <w:szCs w:val="21"/>
        </w:rPr>
        <w:t>ms</w:t>
      </w:r>
      <w:proofErr w:type="spellEnd"/>
      <w:r w:rsidRPr="00005F11">
        <w:rPr>
          <w:rFonts w:ascii="Arial" w:hAnsi="Arial" w:cs="Arial" w:hint="eastAsia"/>
          <w:kern w:val="0"/>
          <w:szCs w:val="21"/>
        </w:rPr>
        <w:t>至</w:t>
      </w:r>
      <w:r w:rsidRPr="00005F11">
        <w:rPr>
          <w:rFonts w:ascii="Arial" w:hAnsi="Arial" w:cs="Arial" w:hint="eastAsia"/>
          <w:kern w:val="0"/>
          <w:szCs w:val="21"/>
        </w:rPr>
        <w:t>20 s</w:t>
      </w:r>
      <w:r w:rsidRPr="00005F11">
        <w:rPr>
          <w:rFonts w:ascii="Arial" w:hAnsi="Arial" w:cs="Arial" w:hint="eastAsia"/>
          <w:kern w:val="0"/>
          <w:szCs w:val="21"/>
        </w:rPr>
        <w:t>）或无限</w:t>
      </w:r>
    </w:p>
    <w:p w14:paraId="23E1D23F" w14:textId="77777777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kern w:val="0"/>
        </w:rPr>
        <w:t>归档类型：轨迹，波形，设置，图像，</w:t>
      </w:r>
      <w:r w:rsidRPr="00005F11">
        <w:rPr>
          <w:rFonts w:ascii="Arial" w:hAnsi="Arial" w:cs="Arial"/>
          <w:kern w:val="0"/>
        </w:rPr>
        <w:t>CSV</w:t>
      </w:r>
    </w:p>
    <w:p w14:paraId="294B922E" w14:textId="723C5A14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kern w:val="0"/>
        </w:rPr>
        <w:t>提供两种免费</w:t>
      </w:r>
      <w:r w:rsidRPr="00005F11">
        <w:rPr>
          <w:rFonts w:ascii="Arial" w:hAnsi="Arial" w:cs="Arial"/>
          <w:kern w:val="0"/>
        </w:rPr>
        <w:t>PC</w:t>
      </w:r>
      <w:r w:rsidRPr="00005F11">
        <w:rPr>
          <w:rFonts w:ascii="Arial" w:hAnsi="Arial" w:cs="Arial"/>
          <w:kern w:val="0"/>
        </w:rPr>
        <w:t>控制软件（</w:t>
      </w:r>
      <w:proofErr w:type="spellStart"/>
      <w:r w:rsidRPr="00005F11">
        <w:rPr>
          <w:rFonts w:ascii="Arial" w:hAnsi="Arial" w:cs="Arial"/>
          <w:kern w:val="0"/>
        </w:rPr>
        <w:t>UltraSigma</w:t>
      </w:r>
      <w:proofErr w:type="spellEnd"/>
      <w:r w:rsidRPr="00005F11">
        <w:rPr>
          <w:rFonts w:ascii="Arial" w:hAnsi="Arial" w:cs="Arial"/>
          <w:kern w:val="0"/>
        </w:rPr>
        <w:t>，</w:t>
      </w:r>
      <w:proofErr w:type="spellStart"/>
      <w:r w:rsidRPr="00005F11">
        <w:rPr>
          <w:rFonts w:ascii="Arial" w:hAnsi="Arial" w:cs="Arial"/>
          <w:kern w:val="0"/>
        </w:rPr>
        <w:t>UltraScope</w:t>
      </w:r>
      <w:proofErr w:type="spellEnd"/>
      <w:r w:rsidRPr="00005F11">
        <w:rPr>
          <w:rFonts w:ascii="Arial" w:hAnsi="Arial" w:cs="Arial"/>
          <w:kern w:val="0"/>
        </w:rPr>
        <w:t>）</w:t>
      </w:r>
    </w:p>
    <w:p w14:paraId="5333B9A3" w14:textId="10589D2B" w:rsidR="005545E8" w:rsidRPr="00005F11" w:rsidRDefault="005545E8" w:rsidP="005545E8">
      <w:pPr>
        <w:numPr>
          <w:ilvl w:val="0"/>
          <w:numId w:val="1"/>
        </w:numPr>
        <w:rPr>
          <w:rFonts w:ascii="Arial" w:hAnsi="Arial" w:cs="Arial"/>
          <w:szCs w:val="21"/>
        </w:rPr>
      </w:pPr>
      <w:r w:rsidRPr="00005F11">
        <w:rPr>
          <w:rFonts w:ascii="Arial" w:hAnsi="Arial" w:cs="Arial"/>
          <w:szCs w:val="21"/>
        </w:rPr>
        <w:t>丰富的接口：</w:t>
      </w:r>
      <w:r w:rsidRPr="00005F11">
        <w:rPr>
          <w:rFonts w:ascii="Arial" w:hAnsi="Arial" w:cs="Arial"/>
          <w:szCs w:val="21"/>
        </w:rPr>
        <w:t xml:space="preserve">USB </w:t>
      </w:r>
      <w:proofErr w:type="spellStart"/>
      <w:r w:rsidRPr="00005F11">
        <w:rPr>
          <w:rFonts w:ascii="Arial" w:hAnsi="Arial" w:cs="Arial"/>
          <w:szCs w:val="21"/>
        </w:rPr>
        <w:t>Host&amp;Device</w:t>
      </w:r>
      <w:proofErr w:type="spellEnd"/>
      <w:r w:rsidRPr="00005F11">
        <w:rPr>
          <w:rFonts w:ascii="Arial" w:hAnsi="Arial" w:cs="Arial"/>
          <w:szCs w:val="21"/>
        </w:rPr>
        <w:t>、</w:t>
      </w:r>
      <w:r w:rsidRPr="00005F11">
        <w:rPr>
          <w:rFonts w:ascii="Arial" w:hAnsi="Arial" w:cs="Arial"/>
          <w:szCs w:val="21"/>
        </w:rPr>
        <w:t>LAN</w:t>
      </w:r>
      <w:r w:rsidRPr="00005F11">
        <w:rPr>
          <w:rFonts w:ascii="Arial" w:hAnsi="Arial" w:cs="Arial"/>
          <w:szCs w:val="21"/>
        </w:rPr>
        <w:t>（</w:t>
      </w:r>
      <w:r w:rsidRPr="00005F11">
        <w:rPr>
          <w:rFonts w:ascii="Arial" w:hAnsi="Arial" w:cs="Arial"/>
          <w:szCs w:val="21"/>
        </w:rPr>
        <w:t>LXI</w:t>
      </w:r>
      <w:r w:rsidRPr="00005F11">
        <w:rPr>
          <w:rFonts w:ascii="Arial" w:hAnsi="Arial" w:cs="Arial"/>
          <w:szCs w:val="21"/>
        </w:rPr>
        <w:t>）、</w:t>
      </w:r>
      <w:r w:rsidRPr="00005F11">
        <w:rPr>
          <w:rFonts w:ascii="Arial" w:hAnsi="Arial" w:cs="Arial"/>
          <w:szCs w:val="21"/>
        </w:rPr>
        <w:t>AUX</w:t>
      </w:r>
      <w:r w:rsidRPr="00005F11">
        <w:rPr>
          <w:rFonts w:ascii="Arial" w:hAnsi="Arial" w:cs="Arial"/>
          <w:szCs w:val="21"/>
        </w:rPr>
        <w:t>（通过</w:t>
      </w:r>
      <w:r w:rsidRPr="00005F11">
        <w:rPr>
          <w:rFonts w:ascii="Arial" w:hAnsi="Arial" w:cs="Arial"/>
          <w:szCs w:val="21"/>
        </w:rPr>
        <w:t>/</w:t>
      </w:r>
      <w:r w:rsidRPr="00005F11">
        <w:rPr>
          <w:rFonts w:ascii="Arial" w:hAnsi="Arial" w:cs="Arial"/>
          <w:szCs w:val="21"/>
        </w:rPr>
        <w:t>失败，触发输出）、</w:t>
      </w:r>
      <w:r w:rsidRPr="00005F11">
        <w:rPr>
          <w:rFonts w:ascii="Arial" w:hAnsi="Arial" w:cs="Arial"/>
          <w:szCs w:val="21"/>
        </w:rPr>
        <w:t>USB-GPIB</w:t>
      </w:r>
      <w:r w:rsidRPr="00005F11">
        <w:rPr>
          <w:rFonts w:ascii="Arial" w:hAnsi="Arial" w:cs="Arial"/>
          <w:szCs w:val="21"/>
        </w:rPr>
        <w:t>（可选）</w:t>
      </w:r>
    </w:p>
    <w:p w14:paraId="52465EEE" w14:textId="3E73350D" w:rsidR="0098397D" w:rsidRDefault="005545E8" w:rsidP="005545E8">
      <w:pPr>
        <w:rPr>
          <w:rFonts w:ascii="Arial" w:hAnsi="Arial" w:cs="Arial"/>
          <w:szCs w:val="21"/>
        </w:rPr>
      </w:pPr>
      <w:r w:rsidRPr="00005F11">
        <w:rPr>
          <w:rFonts w:ascii="Arial" w:hAnsi="Arial" w:cs="Arial"/>
          <w:szCs w:val="21"/>
        </w:rPr>
        <w:t>8</w:t>
      </w:r>
      <w:r w:rsidRPr="00005F11">
        <w:rPr>
          <w:rFonts w:ascii="Arial" w:hAnsi="Arial" w:cs="Arial"/>
          <w:szCs w:val="21"/>
        </w:rPr>
        <w:t>英寸</w:t>
      </w:r>
      <w:r w:rsidRPr="00005F11">
        <w:rPr>
          <w:rFonts w:ascii="Arial" w:hAnsi="Arial" w:cs="Arial"/>
          <w:szCs w:val="21"/>
        </w:rPr>
        <w:t>WVGA(800x480)</w:t>
      </w:r>
      <w:r w:rsidRPr="00005F11">
        <w:rPr>
          <w:rFonts w:ascii="Arial" w:hAnsi="Arial" w:cs="Arial"/>
          <w:szCs w:val="21"/>
        </w:rPr>
        <w:t>，</w:t>
      </w:r>
      <w:r w:rsidRPr="00005F11">
        <w:rPr>
          <w:rFonts w:ascii="Arial" w:hAnsi="Arial" w:cs="Arial"/>
          <w:szCs w:val="21"/>
        </w:rPr>
        <w:t xml:space="preserve">14 </w:t>
      </w:r>
      <w:r w:rsidRPr="00005F11">
        <w:rPr>
          <w:rFonts w:ascii="Arial" w:hAnsi="Arial" w:cs="Arial" w:hint="eastAsia"/>
          <w:szCs w:val="21"/>
        </w:rPr>
        <w:t>x</w:t>
      </w:r>
      <w:r w:rsidRPr="00005F11">
        <w:rPr>
          <w:rFonts w:ascii="Arial" w:hAnsi="Arial" w:cs="Arial"/>
          <w:szCs w:val="21"/>
        </w:rPr>
        <w:t xml:space="preserve"> </w:t>
      </w:r>
      <w:r w:rsidRPr="00005F11">
        <w:rPr>
          <w:rFonts w:ascii="Arial" w:hAnsi="Arial" w:cs="Arial" w:hint="eastAsia"/>
          <w:szCs w:val="21"/>
        </w:rPr>
        <w:t>8div</w:t>
      </w:r>
      <w:r w:rsidRPr="00005F11">
        <w:rPr>
          <w:rFonts w:ascii="Arial" w:hAnsi="Arial" w:cs="Arial" w:hint="eastAsia"/>
          <w:szCs w:val="21"/>
        </w:rPr>
        <w:t>，</w:t>
      </w:r>
      <w:r w:rsidRPr="00005F11">
        <w:rPr>
          <w:rFonts w:ascii="Arial" w:hAnsi="Arial" w:cs="Arial"/>
          <w:szCs w:val="21"/>
        </w:rPr>
        <w:t xml:space="preserve">256 </w:t>
      </w:r>
      <w:r w:rsidRPr="00005F11">
        <w:rPr>
          <w:rFonts w:ascii="Arial" w:hAnsi="Arial" w:cs="Arial"/>
          <w:szCs w:val="21"/>
        </w:rPr>
        <w:t>级灰度显示</w:t>
      </w:r>
    </w:p>
    <w:p w14:paraId="30562648" w14:textId="7407701F" w:rsidR="005545E8" w:rsidRDefault="005545E8" w:rsidP="005545E8">
      <w:pPr>
        <w:rPr>
          <w:rFonts w:ascii="Arial" w:hAnsi="Arial" w:cs="Arial" w:hint="eastAsia"/>
          <w:szCs w:val="21"/>
        </w:rPr>
      </w:pPr>
    </w:p>
    <w:p w14:paraId="28D2BB55" w14:textId="77777777" w:rsidR="005B4A53" w:rsidRDefault="005B4A53" w:rsidP="005B4A53">
      <w:pPr>
        <w:rPr>
          <w:rFonts w:ascii="Arial" w:eastAsia="微软雅黑" w:hAnsi="Arial" w:cs="Arial"/>
          <w:b/>
          <w:sz w:val="30"/>
          <w:szCs w:val="30"/>
        </w:rPr>
      </w:pPr>
    </w:p>
    <w:p w14:paraId="35A9721F" w14:textId="3BF7B475" w:rsidR="005545E8" w:rsidRPr="006055FF" w:rsidRDefault="005B4A53" w:rsidP="005B4A53">
      <w:pPr>
        <w:rPr>
          <w:rFonts w:ascii="Arial" w:eastAsia="微软雅黑" w:hAnsi="Arial" w:cs="Arial"/>
          <w:b/>
          <w:sz w:val="30"/>
          <w:szCs w:val="30"/>
        </w:rPr>
      </w:pPr>
      <w:r>
        <w:rPr>
          <w:rFonts w:ascii="Arial" w:eastAsia="微软雅黑" w:hAnsi="Arial" w:cs="Arial" w:hint="eastAsia"/>
          <w:b/>
          <w:sz w:val="30"/>
          <w:szCs w:val="30"/>
        </w:rPr>
        <w:lastRenderedPageBreak/>
        <w:t>二、</w:t>
      </w:r>
      <w:r w:rsidR="005545E8" w:rsidRPr="006055FF">
        <w:rPr>
          <w:rFonts w:ascii="Arial" w:eastAsia="微软雅黑" w:hAnsi="Arial" w:cs="Arial"/>
          <w:b/>
          <w:sz w:val="30"/>
          <w:szCs w:val="30"/>
        </w:rPr>
        <w:t>函数任意波形发生器</w:t>
      </w:r>
      <w:r w:rsidR="005545E8">
        <w:rPr>
          <w:rFonts w:ascii="Arial" w:eastAsia="微软雅黑" w:hAnsi="Arial" w:cs="Arial"/>
          <w:b/>
          <w:sz w:val="30"/>
          <w:szCs w:val="30"/>
        </w:rPr>
        <w:t xml:space="preserve"> 5</w:t>
      </w:r>
      <w:r w:rsidR="005545E8">
        <w:rPr>
          <w:rFonts w:ascii="Arial" w:eastAsia="微软雅黑" w:hAnsi="Arial" w:cs="Arial" w:hint="eastAsia"/>
          <w:b/>
          <w:sz w:val="30"/>
          <w:szCs w:val="30"/>
        </w:rPr>
        <w:t>台</w:t>
      </w:r>
    </w:p>
    <w:p w14:paraId="408BD4F2" w14:textId="77777777" w:rsidR="005545E8" w:rsidRPr="0097281F" w:rsidRDefault="005545E8" w:rsidP="005545E8">
      <w:pPr>
        <w:pStyle w:val="a3"/>
        <w:ind w:left="420" w:firstLineChars="0" w:firstLine="0"/>
        <w:rPr>
          <w:rFonts w:ascii="Arial" w:hAnsi="Arial" w:cs="Arial"/>
          <w:szCs w:val="21"/>
        </w:rPr>
      </w:pPr>
    </w:p>
    <w:p w14:paraId="4F751EE8" w14:textId="32923464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频率特性如下：</w:t>
      </w:r>
    </w:p>
    <w:p w14:paraId="5B2F7FB3" w14:textId="77777777" w:rsidR="005545E8" w:rsidRPr="006055FF" w:rsidRDefault="005545E8" w:rsidP="005545E8">
      <w:pPr>
        <w:ind w:firstLineChars="250" w:firstLine="525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正弦波：</w:t>
      </w:r>
      <w:r w:rsidRPr="006055FF">
        <w:rPr>
          <w:rFonts w:ascii="Arial" w:hAnsi="Arial" w:cs="Arial"/>
          <w:szCs w:val="21"/>
        </w:rPr>
        <w:t xml:space="preserve">1μHz </w:t>
      </w:r>
      <w:r w:rsidRPr="006055FF">
        <w:rPr>
          <w:rFonts w:ascii="Arial" w:hAnsi="Arial" w:cs="Arial"/>
          <w:szCs w:val="21"/>
        </w:rPr>
        <w:t>至</w:t>
      </w:r>
      <w:r>
        <w:rPr>
          <w:rFonts w:ascii="Arial" w:hAnsi="Arial" w:cs="Arial"/>
          <w:szCs w:val="21"/>
        </w:rPr>
        <w:t>100</w:t>
      </w:r>
      <w:r w:rsidRPr="006055FF">
        <w:rPr>
          <w:rFonts w:ascii="Arial" w:hAnsi="Arial" w:cs="Arial"/>
          <w:szCs w:val="21"/>
        </w:rPr>
        <w:t>MHz</w:t>
      </w:r>
    </w:p>
    <w:p w14:paraId="4842D290" w14:textId="77777777" w:rsidR="005545E8" w:rsidRPr="006055FF" w:rsidRDefault="005545E8" w:rsidP="005545E8">
      <w:pPr>
        <w:ind w:firstLineChars="250" w:firstLine="525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方波：</w:t>
      </w:r>
      <w:r w:rsidRPr="006055FF">
        <w:rPr>
          <w:rFonts w:ascii="Arial" w:hAnsi="Arial" w:cs="Arial"/>
          <w:szCs w:val="21"/>
        </w:rPr>
        <w:t xml:space="preserve">1μHz </w:t>
      </w:r>
      <w:r w:rsidRPr="006055FF">
        <w:rPr>
          <w:rFonts w:ascii="Arial" w:hAnsi="Arial" w:cs="Arial"/>
          <w:szCs w:val="21"/>
        </w:rPr>
        <w:t>至</w:t>
      </w:r>
      <w:r>
        <w:rPr>
          <w:rFonts w:ascii="Arial" w:hAnsi="Arial" w:cs="Arial"/>
          <w:szCs w:val="21"/>
        </w:rPr>
        <w:t>25</w:t>
      </w:r>
      <w:r w:rsidRPr="006055FF">
        <w:rPr>
          <w:rFonts w:ascii="Arial" w:hAnsi="Arial" w:cs="Arial"/>
          <w:szCs w:val="21"/>
        </w:rPr>
        <w:t>MHz</w:t>
      </w:r>
    </w:p>
    <w:p w14:paraId="4694C4AA" w14:textId="77777777" w:rsidR="005545E8" w:rsidRPr="006055FF" w:rsidRDefault="005545E8" w:rsidP="005545E8">
      <w:pPr>
        <w:ind w:firstLineChars="250" w:firstLine="525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锯齿波：</w:t>
      </w:r>
      <w:r w:rsidRPr="006055FF">
        <w:rPr>
          <w:rFonts w:ascii="Arial" w:hAnsi="Arial" w:cs="Arial"/>
          <w:szCs w:val="21"/>
        </w:rPr>
        <w:t xml:space="preserve">1μHz </w:t>
      </w:r>
      <w:r w:rsidRPr="006055FF">
        <w:rPr>
          <w:rFonts w:ascii="Arial" w:hAnsi="Arial" w:cs="Arial"/>
          <w:szCs w:val="21"/>
        </w:rPr>
        <w:t>至</w:t>
      </w:r>
      <w:r>
        <w:rPr>
          <w:rFonts w:ascii="Arial" w:hAnsi="Arial" w:cs="Arial"/>
          <w:szCs w:val="21"/>
        </w:rPr>
        <w:t>2M</w:t>
      </w:r>
      <w:r w:rsidRPr="006055FF">
        <w:rPr>
          <w:rFonts w:ascii="Arial" w:hAnsi="Arial" w:cs="Arial"/>
          <w:szCs w:val="21"/>
        </w:rPr>
        <w:t xml:space="preserve">Hz </w:t>
      </w:r>
    </w:p>
    <w:p w14:paraId="54498C3E" w14:textId="77777777" w:rsidR="005545E8" w:rsidRPr="006055FF" w:rsidRDefault="005545E8" w:rsidP="005545E8">
      <w:pPr>
        <w:ind w:firstLineChars="250" w:firstLine="525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脉冲波：</w:t>
      </w:r>
      <w:r w:rsidRPr="006055FF">
        <w:rPr>
          <w:rFonts w:ascii="Arial" w:hAnsi="Arial" w:cs="Arial"/>
          <w:szCs w:val="21"/>
        </w:rPr>
        <w:t xml:space="preserve">1μHz </w:t>
      </w:r>
      <w:r w:rsidRPr="006055FF">
        <w:rPr>
          <w:rFonts w:ascii="Arial" w:hAnsi="Arial" w:cs="Arial"/>
          <w:szCs w:val="21"/>
        </w:rPr>
        <w:t>至</w:t>
      </w:r>
      <w:r>
        <w:rPr>
          <w:rFonts w:ascii="Arial" w:hAnsi="Arial" w:cs="Arial"/>
          <w:szCs w:val="21"/>
        </w:rPr>
        <w:t>25</w:t>
      </w:r>
      <w:r w:rsidRPr="006055FF">
        <w:rPr>
          <w:rFonts w:ascii="Arial" w:hAnsi="Arial" w:cs="Arial"/>
          <w:szCs w:val="21"/>
        </w:rPr>
        <w:t xml:space="preserve">MHz </w:t>
      </w:r>
    </w:p>
    <w:p w14:paraId="2496023D" w14:textId="77777777" w:rsidR="005545E8" w:rsidRPr="006055FF" w:rsidRDefault="005545E8" w:rsidP="005545E8">
      <w:pPr>
        <w:ind w:firstLineChars="250" w:firstLine="525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谐波：</w:t>
      </w:r>
      <w:r w:rsidRPr="006055FF">
        <w:rPr>
          <w:rFonts w:ascii="Arial" w:hAnsi="Arial" w:cs="Arial"/>
          <w:szCs w:val="21"/>
        </w:rPr>
        <w:t xml:space="preserve">1μHz </w:t>
      </w:r>
      <w:r w:rsidRPr="006055FF">
        <w:rPr>
          <w:rFonts w:ascii="Arial" w:hAnsi="Arial" w:cs="Arial"/>
          <w:szCs w:val="21"/>
        </w:rPr>
        <w:t>至</w:t>
      </w:r>
      <w:r>
        <w:rPr>
          <w:rFonts w:ascii="Arial" w:hAnsi="Arial" w:cs="Arial"/>
          <w:szCs w:val="21"/>
        </w:rPr>
        <w:t>25</w:t>
      </w:r>
      <w:r w:rsidRPr="006055FF">
        <w:rPr>
          <w:rFonts w:ascii="Arial" w:hAnsi="Arial" w:cs="Arial"/>
          <w:szCs w:val="21"/>
        </w:rPr>
        <w:t>MHz</w:t>
      </w:r>
    </w:p>
    <w:p w14:paraId="29E09E3A" w14:textId="77777777" w:rsidR="005545E8" w:rsidRPr="006055FF" w:rsidRDefault="005545E8" w:rsidP="005545E8">
      <w:pPr>
        <w:ind w:firstLineChars="250" w:firstLine="525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任意波：</w:t>
      </w:r>
      <w:r w:rsidRPr="006055FF">
        <w:rPr>
          <w:rFonts w:ascii="Arial" w:hAnsi="Arial" w:cs="Arial"/>
          <w:szCs w:val="21"/>
        </w:rPr>
        <w:t xml:space="preserve">1μHz </w:t>
      </w:r>
      <w:r w:rsidRPr="006055FF">
        <w:rPr>
          <w:rFonts w:ascii="Arial" w:hAnsi="Arial" w:cs="Arial"/>
          <w:szCs w:val="21"/>
        </w:rPr>
        <w:t>至</w:t>
      </w:r>
      <w:r>
        <w:rPr>
          <w:rFonts w:ascii="Arial" w:hAnsi="Arial" w:cs="Arial"/>
          <w:szCs w:val="21"/>
        </w:rPr>
        <w:t>20</w:t>
      </w:r>
      <w:r w:rsidRPr="006055FF">
        <w:rPr>
          <w:rFonts w:ascii="Arial" w:hAnsi="Arial" w:cs="Arial"/>
          <w:szCs w:val="21"/>
        </w:rPr>
        <w:t>MHz</w:t>
      </w:r>
    </w:p>
    <w:p w14:paraId="2922D629" w14:textId="77777777" w:rsidR="005545E8" w:rsidRPr="006055FF" w:rsidRDefault="005545E8" w:rsidP="005545E8">
      <w:pPr>
        <w:ind w:firstLineChars="250" w:firstLine="525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双音：</w:t>
      </w:r>
      <w:r w:rsidRPr="006055FF">
        <w:rPr>
          <w:rFonts w:ascii="Arial" w:hAnsi="Arial" w:cs="Arial"/>
          <w:szCs w:val="21"/>
        </w:rPr>
        <w:t xml:space="preserve">1μHz </w:t>
      </w:r>
      <w:r w:rsidRPr="006055FF">
        <w:rPr>
          <w:rFonts w:ascii="Arial" w:hAnsi="Arial" w:cs="Arial"/>
          <w:szCs w:val="21"/>
        </w:rPr>
        <w:t>至</w:t>
      </w:r>
      <w:r>
        <w:rPr>
          <w:rFonts w:ascii="Arial" w:hAnsi="Arial" w:cs="Arial"/>
          <w:szCs w:val="21"/>
        </w:rPr>
        <w:t>2</w:t>
      </w:r>
      <w:r w:rsidRPr="006055FF">
        <w:rPr>
          <w:rFonts w:ascii="Arial" w:hAnsi="Arial" w:cs="Arial"/>
          <w:szCs w:val="21"/>
        </w:rPr>
        <w:t>0MHz</w:t>
      </w:r>
    </w:p>
    <w:p w14:paraId="387EBA7D" w14:textId="77777777" w:rsidR="005545E8" w:rsidRPr="006055FF" w:rsidRDefault="005545E8" w:rsidP="005545E8">
      <w:pPr>
        <w:ind w:firstLineChars="250" w:firstLine="525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PRBS</w:t>
      </w:r>
      <w:r w:rsidRPr="006055FF">
        <w:rPr>
          <w:rFonts w:ascii="Arial" w:hAnsi="Arial" w:cs="Arial"/>
          <w:szCs w:val="21"/>
        </w:rPr>
        <w:t>：</w:t>
      </w:r>
      <w:r w:rsidRPr="006055FF">
        <w:rPr>
          <w:rFonts w:ascii="Arial" w:hAnsi="Arial" w:cs="Arial"/>
          <w:szCs w:val="21"/>
        </w:rPr>
        <w:t>2kbps</w:t>
      </w:r>
      <w:r w:rsidRPr="006055FF">
        <w:rPr>
          <w:rFonts w:ascii="Arial" w:hAnsi="Arial" w:cs="Arial"/>
          <w:szCs w:val="21"/>
        </w:rPr>
        <w:t>至</w:t>
      </w:r>
      <w:r>
        <w:rPr>
          <w:rFonts w:ascii="Arial" w:hAnsi="Arial" w:cs="Arial"/>
          <w:szCs w:val="21"/>
        </w:rPr>
        <w:t>6</w:t>
      </w:r>
      <w:r w:rsidRPr="006055FF">
        <w:rPr>
          <w:rFonts w:ascii="Arial" w:hAnsi="Arial" w:cs="Arial"/>
          <w:szCs w:val="21"/>
        </w:rPr>
        <w:t>0Mbps</w:t>
      </w:r>
    </w:p>
    <w:p w14:paraId="70C50DD9" w14:textId="77777777" w:rsidR="005545E8" w:rsidRPr="006055FF" w:rsidRDefault="005545E8" w:rsidP="005545E8">
      <w:pPr>
        <w:ind w:firstLineChars="250" w:firstLine="525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RS232</w:t>
      </w:r>
      <w:r w:rsidRPr="006055FF">
        <w:rPr>
          <w:rFonts w:ascii="Arial" w:hAnsi="Arial" w:cs="Arial"/>
          <w:szCs w:val="21"/>
        </w:rPr>
        <w:t>（波特率）：</w:t>
      </w:r>
      <w:r w:rsidRPr="006055FF">
        <w:rPr>
          <w:rFonts w:ascii="Arial" w:hAnsi="Arial" w:cs="Arial"/>
          <w:szCs w:val="21"/>
        </w:rPr>
        <w:t>9600</w:t>
      </w:r>
      <w:r w:rsidRPr="006055FF">
        <w:rPr>
          <w:rFonts w:ascii="Arial" w:hAnsi="Arial" w:cs="Arial"/>
          <w:szCs w:val="21"/>
        </w:rPr>
        <w:t>，</w:t>
      </w:r>
      <w:r w:rsidRPr="006055FF">
        <w:rPr>
          <w:rFonts w:ascii="Arial" w:hAnsi="Arial" w:cs="Arial"/>
          <w:szCs w:val="21"/>
        </w:rPr>
        <w:t>14400</w:t>
      </w:r>
      <w:r w:rsidRPr="006055FF">
        <w:rPr>
          <w:rFonts w:ascii="Arial" w:hAnsi="Arial" w:cs="Arial"/>
          <w:szCs w:val="21"/>
        </w:rPr>
        <w:t>，</w:t>
      </w:r>
      <w:r w:rsidRPr="006055FF">
        <w:rPr>
          <w:rFonts w:ascii="Arial" w:hAnsi="Arial" w:cs="Arial"/>
          <w:szCs w:val="21"/>
        </w:rPr>
        <w:t>19200</w:t>
      </w:r>
      <w:r w:rsidRPr="006055FF">
        <w:rPr>
          <w:rFonts w:ascii="Arial" w:hAnsi="Arial" w:cs="Arial"/>
          <w:szCs w:val="21"/>
        </w:rPr>
        <w:t>，</w:t>
      </w:r>
      <w:r w:rsidRPr="006055FF">
        <w:rPr>
          <w:rFonts w:ascii="Arial" w:hAnsi="Arial" w:cs="Arial"/>
          <w:szCs w:val="21"/>
        </w:rPr>
        <w:t>38400</w:t>
      </w:r>
      <w:r w:rsidRPr="006055FF">
        <w:rPr>
          <w:rFonts w:ascii="Arial" w:hAnsi="Arial" w:cs="Arial"/>
          <w:szCs w:val="21"/>
        </w:rPr>
        <w:t>，</w:t>
      </w:r>
      <w:r w:rsidRPr="006055FF">
        <w:rPr>
          <w:rFonts w:ascii="Arial" w:hAnsi="Arial" w:cs="Arial"/>
          <w:szCs w:val="21"/>
        </w:rPr>
        <w:t>57600</w:t>
      </w:r>
      <w:r w:rsidRPr="006055FF">
        <w:rPr>
          <w:rFonts w:ascii="Arial" w:hAnsi="Arial" w:cs="Arial"/>
          <w:szCs w:val="21"/>
        </w:rPr>
        <w:t>，</w:t>
      </w:r>
      <w:r w:rsidRPr="006055FF">
        <w:rPr>
          <w:rFonts w:ascii="Arial" w:hAnsi="Arial" w:cs="Arial"/>
          <w:szCs w:val="21"/>
        </w:rPr>
        <w:t>115200</w:t>
      </w:r>
      <w:r w:rsidRPr="006055FF">
        <w:rPr>
          <w:rFonts w:ascii="Arial" w:hAnsi="Arial" w:cs="Arial"/>
          <w:szCs w:val="21"/>
        </w:rPr>
        <w:t>，</w:t>
      </w:r>
      <w:r w:rsidRPr="006055FF">
        <w:rPr>
          <w:rFonts w:ascii="Arial" w:hAnsi="Arial" w:cs="Arial"/>
          <w:szCs w:val="21"/>
        </w:rPr>
        <w:t>128000</w:t>
      </w:r>
      <w:r w:rsidRPr="006055FF">
        <w:rPr>
          <w:rFonts w:ascii="Arial" w:hAnsi="Arial" w:cs="Arial"/>
          <w:szCs w:val="21"/>
        </w:rPr>
        <w:t>，</w:t>
      </w:r>
      <w:r w:rsidRPr="006055FF">
        <w:rPr>
          <w:rFonts w:ascii="Arial" w:hAnsi="Arial" w:cs="Arial"/>
          <w:szCs w:val="21"/>
        </w:rPr>
        <w:t>230400</w:t>
      </w:r>
    </w:p>
    <w:p w14:paraId="52B11FC3" w14:textId="77777777" w:rsidR="005545E8" w:rsidRPr="006055FF" w:rsidRDefault="005545E8" w:rsidP="005545E8">
      <w:pPr>
        <w:ind w:firstLineChars="250" w:firstLine="525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序列：</w:t>
      </w:r>
      <w:bookmarkStart w:id="0" w:name="OLE_LINK7"/>
      <w:bookmarkStart w:id="1" w:name="OLE_LINK18"/>
      <w:bookmarkStart w:id="2" w:name="OLE_LINK19"/>
      <w:bookmarkStart w:id="3" w:name="OLE_LINK20"/>
      <w:bookmarkStart w:id="4" w:name="OLE_LINK21"/>
      <w:r w:rsidRPr="006055FF">
        <w:rPr>
          <w:rFonts w:ascii="Arial" w:hAnsi="Arial" w:cs="Arial"/>
          <w:szCs w:val="21"/>
        </w:rPr>
        <w:t>2k</w:t>
      </w:r>
      <w:r w:rsidRPr="006055FF">
        <w:rPr>
          <w:rFonts w:ascii="Arial" w:hAnsi="Arial" w:cs="Arial"/>
          <w:szCs w:val="21"/>
        </w:rPr>
        <w:t>至</w:t>
      </w:r>
      <w:r>
        <w:rPr>
          <w:rFonts w:ascii="Arial" w:hAnsi="Arial" w:cs="Arial" w:hint="eastAsia"/>
          <w:szCs w:val="21"/>
        </w:rPr>
        <w:t>6</w:t>
      </w:r>
      <w:r w:rsidRPr="006055FF">
        <w:rPr>
          <w:rFonts w:ascii="Arial" w:hAnsi="Arial" w:cs="Arial"/>
          <w:szCs w:val="21"/>
        </w:rPr>
        <w:t>0MSa/s</w:t>
      </w:r>
      <w:bookmarkEnd w:id="0"/>
      <w:bookmarkEnd w:id="1"/>
      <w:bookmarkEnd w:id="2"/>
      <w:bookmarkEnd w:id="3"/>
      <w:bookmarkEnd w:id="4"/>
    </w:p>
    <w:p w14:paraId="701C6543" w14:textId="77777777" w:rsidR="005545E8" w:rsidRPr="006055FF" w:rsidRDefault="005545E8" w:rsidP="005545E8">
      <w:pPr>
        <w:ind w:firstLineChars="250" w:firstLine="525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噪声</w:t>
      </w:r>
      <w:r w:rsidRPr="006055FF">
        <w:rPr>
          <w:rFonts w:ascii="Arial" w:hAnsi="Arial" w:cs="Arial"/>
          <w:szCs w:val="21"/>
        </w:rPr>
        <w:t>(-3dB)</w:t>
      </w:r>
      <w:r w:rsidRPr="006055FF">
        <w:rPr>
          <w:rFonts w:ascii="Arial" w:hAnsi="Arial" w:cs="Arial"/>
          <w:szCs w:val="21"/>
        </w:rPr>
        <w:t>：</w:t>
      </w:r>
      <w:r w:rsidRPr="006055FF">
        <w:rPr>
          <w:rFonts w:ascii="Arial" w:hAnsi="Arial" w:cs="Arial"/>
          <w:szCs w:val="21"/>
        </w:rPr>
        <w:t>100MHz</w:t>
      </w:r>
      <w:r w:rsidRPr="006055FF">
        <w:rPr>
          <w:rFonts w:ascii="Arial" w:hAnsi="Arial" w:cs="Arial"/>
          <w:szCs w:val="21"/>
        </w:rPr>
        <w:t>带宽</w:t>
      </w:r>
    </w:p>
    <w:p w14:paraId="0C65AAFD" w14:textId="2DF0BBE4" w:rsidR="005545E8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采样率高达</w:t>
      </w:r>
      <w:r>
        <w:rPr>
          <w:rFonts w:ascii="Arial" w:hAnsi="Arial" w:cs="Arial"/>
          <w:szCs w:val="21"/>
        </w:rPr>
        <w:t>250</w:t>
      </w:r>
      <w:r w:rsidRPr="006055FF">
        <w:rPr>
          <w:rFonts w:ascii="Arial" w:hAnsi="Arial" w:cs="Arial"/>
          <w:szCs w:val="21"/>
        </w:rPr>
        <w:t>MSa/s</w:t>
      </w:r>
      <w:r w:rsidRPr="006055FF">
        <w:rPr>
          <w:rFonts w:ascii="Arial" w:hAnsi="Arial" w:cs="Arial"/>
          <w:szCs w:val="21"/>
        </w:rPr>
        <w:t>，</w:t>
      </w:r>
      <w:r>
        <w:rPr>
          <w:rFonts w:ascii="Arial" w:hAnsi="Arial" w:cs="Arial" w:hint="eastAsia"/>
          <w:szCs w:val="21"/>
        </w:rPr>
        <w:t>D</w:t>
      </w:r>
      <w:r>
        <w:rPr>
          <w:rFonts w:ascii="Arial" w:hAnsi="Arial" w:cs="Arial"/>
          <w:szCs w:val="21"/>
        </w:rPr>
        <w:t>AC</w:t>
      </w:r>
      <w:r>
        <w:rPr>
          <w:rFonts w:ascii="Arial" w:hAnsi="Arial" w:cs="Arial" w:hint="eastAsia"/>
          <w:szCs w:val="21"/>
        </w:rPr>
        <w:t>芯片硬件</w:t>
      </w:r>
      <w:r w:rsidRPr="006055FF">
        <w:rPr>
          <w:rFonts w:ascii="Arial" w:hAnsi="Arial" w:cs="Arial"/>
          <w:szCs w:val="21"/>
        </w:rPr>
        <w:t>垂直分辨率</w:t>
      </w:r>
      <w:r w:rsidRPr="006055FF">
        <w:rPr>
          <w:rFonts w:ascii="Arial" w:hAnsi="Arial" w:cs="Arial"/>
          <w:szCs w:val="21"/>
        </w:rPr>
        <w:t>16bits</w:t>
      </w:r>
    </w:p>
    <w:p w14:paraId="335D51E6" w14:textId="77777777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独创的</w:t>
      </w:r>
      <w:proofErr w:type="spellStart"/>
      <w:r w:rsidRPr="006055FF">
        <w:rPr>
          <w:rFonts w:ascii="Arial" w:hAnsi="Arial" w:cs="Arial"/>
          <w:szCs w:val="21"/>
        </w:rPr>
        <w:t>SiFi</w:t>
      </w:r>
      <w:proofErr w:type="spellEnd"/>
      <w:r w:rsidRPr="006055FF">
        <w:rPr>
          <w:rFonts w:ascii="Arial" w:hAnsi="Arial" w:cs="Arial"/>
          <w:szCs w:val="21"/>
        </w:rPr>
        <w:t xml:space="preserve"> II(Signal Fidelity II)</w:t>
      </w:r>
      <w:r w:rsidRPr="006055FF">
        <w:rPr>
          <w:rFonts w:ascii="Arial" w:hAnsi="Arial" w:cs="Arial"/>
          <w:szCs w:val="21"/>
        </w:rPr>
        <w:t>技术：逐点生成任意波形，不失真还原信号，采样率精确可调，所有输出波形（包括：方波、脉冲等）抖动低至</w:t>
      </w:r>
      <w:r w:rsidRPr="006055FF">
        <w:rPr>
          <w:rFonts w:ascii="Arial" w:hAnsi="Arial" w:cs="Arial"/>
          <w:szCs w:val="21"/>
        </w:rPr>
        <w:t>200ps</w:t>
      </w:r>
    </w:p>
    <w:p w14:paraId="1E1BC1EB" w14:textId="0764F252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每通道任意波存储深度</w:t>
      </w:r>
      <w:proofErr w:type="gramStart"/>
      <w:r w:rsidRPr="006055FF">
        <w:rPr>
          <w:rFonts w:ascii="Arial" w:hAnsi="Arial" w:cs="Arial"/>
          <w:szCs w:val="21"/>
        </w:rPr>
        <w:t>标配达</w:t>
      </w:r>
      <w:proofErr w:type="gramEnd"/>
      <w:r>
        <w:rPr>
          <w:rFonts w:ascii="Arial" w:hAnsi="Arial" w:cs="Arial"/>
          <w:szCs w:val="21"/>
        </w:rPr>
        <w:t>16</w:t>
      </w:r>
      <w:r w:rsidRPr="006055FF">
        <w:rPr>
          <w:rFonts w:ascii="Arial" w:hAnsi="Arial" w:cs="Arial"/>
          <w:szCs w:val="21"/>
        </w:rPr>
        <w:t>Mpts</w:t>
      </w:r>
    </w:p>
    <w:p w14:paraId="29EB1449" w14:textId="77777777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等</w:t>
      </w:r>
      <w:proofErr w:type="gramStart"/>
      <w:r w:rsidRPr="006055FF">
        <w:rPr>
          <w:rFonts w:ascii="Arial" w:hAnsi="Arial" w:cs="Arial"/>
          <w:szCs w:val="21"/>
        </w:rPr>
        <w:t>性能双</w:t>
      </w:r>
      <w:proofErr w:type="gramEnd"/>
      <w:r w:rsidRPr="006055FF">
        <w:rPr>
          <w:rFonts w:ascii="Arial" w:hAnsi="Arial" w:cs="Arial"/>
          <w:szCs w:val="21"/>
        </w:rPr>
        <w:t>通道，相当于两个独立信号源</w:t>
      </w:r>
    </w:p>
    <w:p w14:paraId="3A760C09" w14:textId="77777777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 xml:space="preserve">±1ppm </w:t>
      </w:r>
      <w:r w:rsidRPr="006055FF">
        <w:rPr>
          <w:rFonts w:ascii="Arial" w:hAnsi="Arial" w:cs="Arial"/>
          <w:szCs w:val="21"/>
        </w:rPr>
        <w:t>高频率稳定度，</w:t>
      </w:r>
      <w:proofErr w:type="gramStart"/>
      <w:r w:rsidRPr="006055FF">
        <w:rPr>
          <w:rFonts w:ascii="Arial" w:hAnsi="Arial" w:cs="Arial"/>
          <w:szCs w:val="21"/>
        </w:rPr>
        <w:t>相噪低至</w:t>
      </w:r>
      <w:proofErr w:type="gramEnd"/>
      <w:r w:rsidRPr="006055FF">
        <w:rPr>
          <w:rFonts w:ascii="Arial" w:hAnsi="Arial" w:cs="Arial"/>
          <w:szCs w:val="21"/>
        </w:rPr>
        <w:t>-105dBc/Hz</w:t>
      </w:r>
    </w:p>
    <w:p w14:paraId="5DB8951A" w14:textId="77777777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内置最高</w:t>
      </w:r>
      <w:r w:rsidRPr="006055FF">
        <w:rPr>
          <w:rFonts w:ascii="Arial" w:hAnsi="Arial" w:cs="Arial"/>
          <w:szCs w:val="21"/>
        </w:rPr>
        <w:t>8</w:t>
      </w:r>
      <w:r w:rsidRPr="006055FF">
        <w:rPr>
          <w:rFonts w:ascii="Arial" w:hAnsi="Arial" w:cs="Arial"/>
          <w:szCs w:val="21"/>
        </w:rPr>
        <w:t>次谐波发生器</w:t>
      </w:r>
    </w:p>
    <w:p w14:paraId="0D3CEC80" w14:textId="46B0FB1F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内置</w:t>
      </w:r>
      <w:r w:rsidRPr="006055FF">
        <w:rPr>
          <w:rFonts w:ascii="Arial" w:hAnsi="Arial" w:cs="Arial"/>
          <w:szCs w:val="21"/>
        </w:rPr>
        <w:t>7 digits/s</w:t>
      </w:r>
      <w:r w:rsidRPr="006055FF">
        <w:rPr>
          <w:rFonts w:ascii="Arial" w:hAnsi="Arial" w:cs="Arial"/>
          <w:szCs w:val="21"/>
        </w:rPr>
        <w:t>，</w:t>
      </w:r>
      <w:r w:rsidRPr="006055FF">
        <w:rPr>
          <w:rFonts w:ascii="Arial" w:hAnsi="Arial" w:cs="Arial"/>
          <w:szCs w:val="21"/>
        </w:rPr>
        <w:t>240MHz</w:t>
      </w:r>
      <w:r w:rsidRPr="006055FF">
        <w:rPr>
          <w:rFonts w:ascii="Arial" w:hAnsi="Arial" w:cs="Arial"/>
          <w:szCs w:val="21"/>
        </w:rPr>
        <w:t>带宽的全功能频率计</w:t>
      </w:r>
    </w:p>
    <w:p w14:paraId="7549AD1C" w14:textId="77777777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多达</w:t>
      </w:r>
      <w:r w:rsidRPr="006055FF">
        <w:rPr>
          <w:rFonts w:ascii="Arial" w:hAnsi="Arial" w:cs="Arial"/>
          <w:szCs w:val="21"/>
        </w:rPr>
        <w:t>160</w:t>
      </w:r>
      <w:r w:rsidRPr="006055FF">
        <w:rPr>
          <w:rFonts w:ascii="Arial" w:hAnsi="Arial" w:cs="Arial"/>
          <w:szCs w:val="21"/>
        </w:rPr>
        <w:t>种内建任意波形，囊括了工程应用、医疗电子、汽车电子、数学处理等各个领域的常用信号</w:t>
      </w:r>
    </w:p>
    <w:p w14:paraId="2682F75F" w14:textId="0E9EAB1B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主机具有任意波形序列编辑功能，也可通过上位机软件生成任意波形</w:t>
      </w:r>
    </w:p>
    <w:p w14:paraId="0958B615" w14:textId="77777777" w:rsidR="005545E8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多种模拟和数字调制功能：</w:t>
      </w:r>
      <w:r w:rsidRPr="006055FF">
        <w:rPr>
          <w:rFonts w:ascii="Arial" w:hAnsi="Arial" w:cs="Arial"/>
          <w:szCs w:val="21"/>
        </w:rPr>
        <w:t>AM</w:t>
      </w:r>
      <w:r w:rsidRPr="006055FF">
        <w:rPr>
          <w:rFonts w:ascii="Arial" w:hAnsi="Arial" w:cs="Arial"/>
          <w:szCs w:val="21"/>
        </w:rPr>
        <w:t>、</w:t>
      </w:r>
      <w:r w:rsidRPr="006055FF">
        <w:rPr>
          <w:rFonts w:ascii="Arial" w:hAnsi="Arial" w:cs="Arial"/>
          <w:szCs w:val="21"/>
        </w:rPr>
        <w:t>FM</w:t>
      </w:r>
      <w:r w:rsidRPr="006055FF">
        <w:rPr>
          <w:rFonts w:ascii="Arial" w:hAnsi="Arial" w:cs="Arial"/>
          <w:szCs w:val="21"/>
        </w:rPr>
        <w:t>、</w:t>
      </w:r>
      <w:r w:rsidRPr="006055FF">
        <w:rPr>
          <w:rFonts w:ascii="Arial" w:hAnsi="Arial" w:cs="Arial"/>
          <w:szCs w:val="21"/>
        </w:rPr>
        <w:t>PM</w:t>
      </w:r>
      <w:r w:rsidRPr="006055FF">
        <w:rPr>
          <w:rFonts w:ascii="Arial" w:hAnsi="Arial" w:cs="Arial"/>
          <w:szCs w:val="21"/>
        </w:rPr>
        <w:t>、</w:t>
      </w:r>
      <w:r w:rsidRPr="006055FF">
        <w:rPr>
          <w:rFonts w:ascii="Arial" w:hAnsi="Arial" w:cs="Arial"/>
          <w:szCs w:val="21"/>
        </w:rPr>
        <w:t>ASK</w:t>
      </w:r>
      <w:r w:rsidRPr="006055FF">
        <w:rPr>
          <w:rFonts w:ascii="Arial" w:hAnsi="Arial" w:cs="Arial"/>
          <w:szCs w:val="21"/>
        </w:rPr>
        <w:t>、</w:t>
      </w:r>
      <w:r w:rsidRPr="006055FF">
        <w:rPr>
          <w:rFonts w:ascii="Arial" w:hAnsi="Arial" w:cs="Arial"/>
          <w:szCs w:val="21"/>
        </w:rPr>
        <w:t>FSK</w:t>
      </w:r>
      <w:r w:rsidRPr="006055FF">
        <w:rPr>
          <w:rFonts w:ascii="Arial" w:hAnsi="Arial" w:cs="Arial"/>
          <w:szCs w:val="21"/>
        </w:rPr>
        <w:t>、</w:t>
      </w:r>
      <w:r w:rsidRPr="006055FF">
        <w:rPr>
          <w:rFonts w:ascii="Arial" w:hAnsi="Arial" w:cs="Arial"/>
          <w:szCs w:val="21"/>
        </w:rPr>
        <w:t>PSK</w:t>
      </w:r>
      <w:r w:rsidRPr="006055FF">
        <w:rPr>
          <w:rFonts w:ascii="Arial" w:hAnsi="Arial" w:cs="Arial"/>
          <w:szCs w:val="21"/>
        </w:rPr>
        <w:t>和</w:t>
      </w:r>
      <w:r w:rsidRPr="006055FF">
        <w:rPr>
          <w:rFonts w:ascii="Arial" w:hAnsi="Arial" w:cs="Arial"/>
          <w:szCs w:val="21"/>
        </w:rPr>
        <w:t>PWM</w:t>
      </w:r>
    </w:p>
    <w:p w14:paraId="2B4DEA71" w14:textId="77777777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支持线性</w:t>
      </w:r>
      <w:r>
        <w:rPr>
          <w:rFonts w:ascii="Arial" w:hAnsi="Arial" w:cs="Arial" w:hint="eastAsia"/>
          <w:szCs w:val="21"/>
        </w:rPr>
        <w:t>/</w:t>
      </w:r>
      <w:r>
        <w:rPr>
          <w:rFonts w:ascii="Arial" w:hAnsi="Arial" w:cs="Arial"/>
          <w:szCs w:val="21"/>
        </w:rPr>
        <w:t>对数</w:t>
      </w:r>
      <w:r>
        <w:rPr>
          <w:rFonts w:ascii="Arial" w:hAnsi="Arial" w:cs="Arial" w:hint="eastAsia"/>
          <w:szCs w:val="21"/>
        </w:rPr>
        <w:t>/</w:t>
      </w:r>
      <w:r>
        <w:rPr>
          <w:rFonts w:ascii="Arial" w:hAnsi="Arial" w:cs="Arial"/>
          <w:szCs w:val="21"/>
        </w:rPr>
        <w:t>步进三种扫频类型</w:t>
      </w:r>
      <w:r>
        <w:rPr>
          <w:rFonts w:ascii="Arial" w:hAnsi="Arial" w:cs="Arial" w:hint="eastAsia"/>
          <w:szCs w:val="21"/>
        </w:rPr>
        <w:t>，</w:t>
      </w:r>
      <w:r>
        <w:rPr>
          <w:rFonts w:ascii="Arial" w:hAnsi="Arial" w:cs="Arial"/>
          <w:szCs w:val="21"/>
        </w:rPr>
        <w:t>并可设置</w:t>
      </w:r>
      <w:r>
        <w:rPr>
          <w:rFonts w:ascii="Arial" w:hAnsi="Arial" w:cs="Arial" w:hint="eastAsia"/>
          <w:szCs w:val="21"/>
        </w:rPr>
        <w:t>标记频率，支持</w:t>
      </w:r>
      <w:r>
        <w:rPr>
          <w:rFonts w:ascii="Arial" w:hAnsi="Arial" w:cs="Arial" w:hint="eastAsia"/>
          <w:szCs w:val="21"/>
        </w:rPr>
        <w:t>N</w:t>
      </w:r>
      <w:r>
        <w:rPr>
          <w:rFonts w:ascii="Arial" w:hAnsi="Arial" w:cs="Arial" w:hint="eastAsia"/>
          <w:szCs w:val="21"/>
        </w:rPr>
        <w:t>循环</w:t>
      </w:r>
      <w:r>
        <w:rPr>
          <w:rFonts w:ascii="Arial" w:hAnsi="Arial" w:cs="Arial" w:hint="eastAsia"/>
          <w:szCs w:val="21"/>
        </w:rPr>
        <w:t>/</w:t>
      </w:r>
      <w:r>
        <w:rPr>
          <w:rFonts w:ascii="Arial" w:hAnsi="Arial" w:cs="Arial" w:hint="eastAsia"/>
          <w:szCs w:val="21"/>
        </w:rPr>
        <w:t>无限</w:t>
      </w:r>
      <w:r>
        <w:rPr>
          <w:rFonts w:ascii="Arial" w:hAnsi="Arial" w:cs="Arial" w:hint="eastAsia"/>
          <w:szCs w:val="21"/>
        </w:rPr>
        <w:t>/</w:t>
      </w:r>
      <w:r>
        <w:rPr>
          <w:rFonts w:ascii="Arial" w:hAnsi="Arial" w:cs="Arial" w:hint="eastAsia"/>
          <w:szCs w:val="21"/>
        </w:rPr>
        <w:t>门控脉冲串</w:t>
      </w:r>
    </w:p>
    <w:p w14:paraId="6727CE56" w14:textId="77777777" w:rsidR="005545E8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proofErr w:type="gramStart"/>
      <w:r w:rsidRPr="006055FF">
        <w:rPr>
          <w:rFonts w:ascii="Arial" w:hAnsi="Arial" w:cs="Arial"/>
          <w:szCs w:val="21"/>
        </w:rPr>
        <w:t>标配波形</w:t>
      </w:r>
      <w:proofErr w:type="gramEnd"/>
      <w:r w:rsidRPr="006055FF">
        <w:rPr>
          <w:rFonts w:ascii="Arial" w:hAnsi="Arial" w:cs="Arial"/>
          <w:szCs w:val="21"/>
        </w:rPr>
        <w:t>叠加功能，可以在基本波形的基础上叠加指定波形后输出</w:t>
      </w:r>
    </w:p>
    <w:p w14:paraId="7D23988C" w14:textId="7816F249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支持多种耦合工作模式</w:t>
      </w:r>
      <w:r>
        <w:rPr>
          <w:rFonts w:ascii="Arial" w:hAnsi="Arial" w:cs="Arial" w:hint="eastAsia"/>
          <w:szCs w:val="21"/>
        </w:rPr>
        <w:t>：</w:t>
      </w:r>
      <w:r>
        <w:rPr>
          <w:rFonts w:ascii="Arial" w:hAnsi="Arial" w:cs="Arial"/>
          <w:szCs w:val="21"/>
        </w:rPr>
        <w:t>频率</w:t>
      </w:r>
      <w:r>
        <w:rPr>
          <w:rFonts w:ascii="Arial" w:hAnsi="Arial" w:cs="Arial"/>
          <w:szCs w:val="21"/>
        </w:rPr>
        <w:t>/</w:t>
      </w:r>
      <w:r>
        <w:rPr>
          <w:rFonts w:ascii="Arial" w:hAnsi="Arial" w:cs="Arial"/>
          <w:szCs w:val="21"/>
        </w:rPr>
        <w:t>幅度</w:t>
      </w:r>
      <w:r>
        <w:rPr>
          <w:rFonts w:ascii="Arial" w:hAnsi="Arial" w:cs="Arial" w:hint="eastAsia"/>
          <w:szCs w:val="21"/>
        </w:rPr>
        <w:t>/</w:t>
      </w:r>
      <w:r>
        <w:rPr>
          <w:rFonts w:ascii="Arial" w:hAnsi="Arial" w:cs="Arial" w:hint="eastAsia"/>
          <w:szCs w:val="21"/>
        </w:rPr>
        <w:t>相位耦合、触发耦合</w:t>
      </w:r>
    </w:p>
    <w:p w14:paraId="59A034DC" w14:textId="77777777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proofErr w:type="gramStart"/>
      <w:r w:rsidRPr="006055FF">
        <w:rPr>
          <w:rFonts w:ascii="Arial" w:hAnsi="Arial" w:cs="Arial"/>
          <w:szCs w:val="21"/>
        </w:rPr>
        <w:t>标配通道</w:t>
      </w:r>
      <w:proofErr w:type="gramEnd"/>
      <w:r w:rsidRPr="006055FF">
        <w:rPr>
          <w:rFonts w:ascii="Arial" w:hAnsi="Arial" w:cs="Arial"/>
          <w:szCs w:val="21"/>
        </w:rPr>
        <w:t>跟踪功能，跟踪打开时，双通道所有参数均可同时根据用户的配置更新</w:t>
      </w:r>
    </w:p>
    <w:p w14:paraId="7218BB74" w14:textId="2359E5AA" w:rsidR="005545E8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proofErr w:type="gramStart"/>
      <w:r w:rsidRPr="006055FF">
        <w:rPr>
          <w:rFonts w:ascii="Arial" w:hAnsi="Arial" w:cs="Arial"/>
          <w:szCs w:val="21"/>
        </w:rPr>
        <w:t>标配</w:t>
      </w:r>
      <w:proofErr w:type="gramEnd"/>
      <w:r w:rsidRPr="006055FF">
        <w:rPr>
          <w:rFonts w:ascii="Arial" w:hAnsi="Arial" w:cs="Arial"/>
          <w:szCs w:val="21"/>
        </w:rPr>
        <w:t>USB Host &amp; Device</w:t>
      </w:r>
      <w:r w:rsidRPr="006055FF">
        <w:rPr>
          <w:rFonts w:ascii="Arial" w:hAnsi="Arial" w:cs="Arial"/>
          <w:szCs w:val="21"/>
        </w:rPr>
        <w:t>接口；支持</w:t>
      </w:r>
      <w:r w:rsidRPr="006055FF">
        <w:rPr>
          <w:rFonts w:ascii="Arial" w:hAnsi="Arial" w:cs="Arial"/>
          <w:szCs w:val="21"/>
        </w:rPr>
        <w:t>USB-GPIB</w:t>
      </w:r>
      <w:r w:rsidRPr="006055FF">
        <w:rPr>
          <w:rFonts w:ascii="Arial" w:hAnsi="Arial" w:cs="Arial"/>
          <w:szCs w:val="21"/>
        </w:rPr>
        <w:t>功能</w:t>
      </w:r>
    </w:p>
    <w:p w14:paraId="39DC41AF" w14:textId="77777777" w:rsidR="005545E8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D230C8">
        <w:rPr>
          <w:rFonts w:ascii="Arial" w:hAnsi="Arial" w:cs="Arial" w:hint="eastAsia"/>
          <w:szCs w:val="21"/>
        </w:rPr>
        <w:t>可与支持</w:t>
      </w:r>
      <w:r w:rsidRPr="00D230C8">
        <w:rPr>
          <w:rFonts w:ascii="Arial" w:hAnsi="Arial" w:cs="Arial" w:hint="eastAsia"/>
          <w:szCs w:val="21"/>
        </w:rPr>
        <w:t>USB-TMC</w:t>
      </w:r>
      <w:r w:rsidRPr="00D230C8">
        <w:rPr>
          <w:rFonts w:ascii="Arial" w:hAnsi="Arial" w:cs="Arial" w:hint="eastAsia"/>
          <w:szCs w:val="21"/>
        </w:rPr>
        <w:t>的</w:t>
      </w:r>
      <w:r w:rsidRPr="00D230C8">
        <w:rPr>
          <w:rFonts w:ascii="Arial" w:hAnsi="Arial" w:cs="Arial" w:hint="eastAsia"/>
          <w:szCs w:val="21"/>
        </w:rPr>
        <w:t>RIGOL</w:t>
      </w:r>
      <w:r w:rsidRPr="00D230C8">
        <w:rPr>
          <w:rFonts w:ascii="Arial" w:hAnsi="Arial" w:cs="Arial" w:hint="eastAsia"/>
          <w:szCs w:val="21"/>
        </w:rPr>
        <w:t>示波器进行无缝互联，无损地再现示波器采集到的波形</w:t>
      </w:r>
    </w:p>
    <w:p w14:paraId="51D0A9D2" w14:textId="77777777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提供系统日志</w:t>
      </w:r>
      <w:r>
        <w:rPr>
          <w:rFonts w:ascii="Arial" w:hAnsi="Arial" w:cs="Arial" w:hint="eastAsia"/>
          <w:szCs w:val="21"/>
        </w:rPr>
        <w:t>：</w:t>
      </w:r>
      <w:r w:rsidRPr="00D230C8">
        <w:rPr>
          <w:rFonts w:ascii="Arial" w:hAnsi="Arial" w:cs="Arial" w:hint="eastAsia"/>
          <w:szCs w:val="21"/>
        </w:rPr>
        <w:t>可记录按键以及提示消息，并以</w:t>
      </w:r>
      <w:r w:rsidRPr="00D230C8">
        <w:rPr>
          <w:rFonts w:ascii="Arial" w:hAnsi="Arial" w:cs="Arial" w:hint="eastAsia"/>
          <w:szCs w:val="21"/>
        </w:rPr>
        <w:t>Syslog.log</w:t>
      </w:r>
      <w:r w:rsidRPr="00D230C8">
        <w:rPr>
          <w:rFonts w:ascii="Arial" w:hAnsi="Arial" w:cs="Arial" w:hint="eastAsia"/>
          <w:szCs w:val="21"/>
        </w:rPr>
        <w:t>文件保存在内部存储器中</w:t>
      </w:r>
    </w:p>
    <w:p w14:paraId="4D0FAF8F" w14:textId="77777777" w:rsidR="005545E8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4.3</w:t>
      </w:r>
      <w:r w:rsidRPr="006055FF">
        <w:rPr>
          <w:rFonts w:ascii="Arial" w:hAnsi="Arial" w:cs="Arial"/>
          <w:szCs w:val="21"/>
        </w:rPr>
        <w:t>英寸</w:t>
      </w:r>
      <w:r w:rsidRPr="006055FF">
        <w:rPr>
          <w:rFonts w:ascii="Arial" w:hAnsi="Arial" w:cs="Arial"/>
          <w:szCs w:val="21"/>
        </w:rPr>
        <w:t>TFT</w:t>
      </w:r>
      <w:r w:rsidRPr="006055FF">
        <w:rPr>
          <w:rFonts w:ascii="Arial" w:hAnsi="Arial" w:cs="Arial"/>
          <w:szCs w:val="21"/>
        </w:rPr>
        <w:t>彩色触摸显示屏</w:t>
      </w:r>
      <w:r>
        <w:rPr>
          <w:rFonts w:ascii="Arial" w:hAnsi="Arial" w:cs="Arial" w:hint="eastAsia"/>
          <w:szCs w:val="21"/>
        </w:rPr>
        <w:t>，</w:t>
      </w:r>
      <w:r>
        <w:rPr>
          <w:rFonts w:cs="Tahoma" w:hint="eastAsia"/>
          <w:lang w:val="x-none"/>
        </w:rPr>
        <w:t>触摸</w:t>
      </w:r>
      <w:proofErr w:type="gramStart"/>
      <w:r>
        <w:rPr>
          <w:rFonts w:cs="Tahoma"/>
          <w:lang w:val="x-none"/>
        </w:rPr>
        <w:t>屏支持</w:t>
      </w:r>
      <w:proofErr w:type="gramEnd"/>
      <w:r>
        <w:rPr>
          <w:rFonts w:cs="Tahoma"/>
          <w:lang w:val="x-none"/>
        </w:rPr>
        <w:t>拖动</w:t>
      </w:r>
      <w:r>
        <w:rPr>
          <w:rFonts w:cs="Tahoma" w:hint="eastAsia"/>
          <w:lang w:val="x-none"/>
        </w:rPr>
        <w:t>以及</w:t>
      </w:r>
      <w:r>
        <w:rPr>
          <w:rFonts w:cs="Tahoma"/>
          <w:lang w:val="x-none"/>
        </w:rPr>
        <w:t>点击操作</w:t>
      </w:r>
    </w:p>
    <w:p w14:paraId="6DCEEBB8" w14:textId="77777777" w:rsidR="005545E8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支持自定义开机界面</w:t>
      </w:r>
    </w:p>
    <w:p w14:paraId="3635EBD4" w14:textId="4ACC6A12" w:rsidR="005545E8" w:rsidRPr="006055FF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>
        <w:rPr>
          <w:rFonts w:cs="Tahoma" w:hint="eastAsia"/>
          <w:lang w:val="x-none"/>
        </w:rPr>
        <w:t>无风扇</w:t>
      </w:r>
      <w:r>
        <w:rPr>
          <w:rFonts w:cs="Tahoma"/>
          <w:lang w:val="x-none"/>
        </w:rPr>
        <w:t>自然</w:t>
      </w:r>
      <w:r>
        <w:rPr>
          <w:rFonts w:cs="Tahoma" w:hint="eastAsia"/>
          <w:lang w:val="x-none"/>
        </w:rPr>
        <w:t>散热</w:t>
      </w:r>
    </w:p>
    <w:p w14:paraId="4DA4F2C4" w14:textId="1F0E210A" w:rsidR="005545E8" w:rsidRDefault="005545E8" w:rsidP="005545E8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Cs w:val="21"/>
        </w:rPr>
      </w:pPr>
      <w:r w:rsidRPr="006055FF">
        <w:rPr>
          <w:rFonts w:ascii="Arial" w:hAnsi="Arial" w:cs="Arial"/>
          <w:szCs w:val="21"/>
        </w:rPr>
        <w:t>支持</w:t>
      </w:r>
      <w:r w:rsidRPr="006055FF">
        <w:rPr>
          <w:rFonts w:ascii="Arial" w:hAnsi="Arial" w:cs="Arial"/>
          <w:szCs w:val="21"/>
        </w:rPr>
        <w:t>RS232</w:t>
      </w:r>
      <w:r w:rsidRPr="006055FF">
        <w:rPr>
          <w:rFonts w:ascii="Arial" w:hAnsi="Arial" w:cs="Arial"/>
          <w:szCs w:val="21"/>
        </w:rPr>
        <w:t>、</w:t>
      </w:r>
      <w:r w:rsidRPr="006055FF">
        <w:rPr>
          <w:rFonts w:ascii="Arial" w:hAnsi="Arial" w:cs="Arial"/>
          <w:szCs w:val="21"/>
        </w:rPr>
        <w:t>PRBS</w:t>
      </w:r>
      <w:r w:rsidRPr="006055FF">
        <w:rPr>
          <w:rFonts w:ascii="Arial" w:hAnsi="Arial" w:cs="Arial"/>
          <w:szCs w:val="21"/>
        </w:rPr>
        <w:t>和</w:t>
      </w:r>
      <w:proofErr w:type="spellStart"/>
      <w:r w:rsidRPr="006055FF">
        <w:rPr>
          <w:rFonts w:ascii="Arial" w:hAnsi="Arial" w:cs="Arial"/>
          <w:szCs w:val="21"/>
        </w:rPr>
        <w:t>DualTone</w:t>
      </w:r>
      <w:proofErr w:type="spellEnd"/>
      <w:r w:rsidRPr="006055FF">
        <w:rPr>
          <w:rFonts w:ascii="Arial" w:hAnsi="Arial" w:cs="Arial"/>
          <w:szCs w:val="21"/>
        </w:rPr>
        <w:t>输出</w:t>
      </w:r>
    </w:p>
    <w:p w14:paraId="14E7C671" w14:textId="1AB4A55C" w:rsidR="005545E8" w:rsidRDefault="005545E8" w:rsidP="005545E8">
      <w:pPr>
        <w:rPr>
          <w:rFonts w:ascii="Arial" w:hAnsi="Arial" w:cs="Arial" w:hint="eastAsia"/>
          <w:szCs w:val="21"/>
        </w:rPr>
      </w:pPr>
    </w:p>
    <w:p w14:paraId="60FA720A" w14:textId="77777777" w:rsidR="005B4A53" w:rsidRDefault="005B4A53" w:rsidP="005B4A53">
      <w:pPr>
        <w:rPr>
          <w:rFonts w:ascii="微软雅黑" w:eastAsia="微软雅黑" w:hAnsi="微软雅黑"/>
          <w:b/>
          <w:kern w:val="0"/>
          <w:sz w:val="28"/>
          <w:szCs w:val="28"/>
        </w:rPr>
      </w:pPr>
    </w:p>
    <w:p w14:paraId="2AD9F94D" w14:textId="77777777" w:rsidR="005B4A53" w:rsidRDefault="005B4A53" w:rsidP="005B4A53">
      <w:pPr>
        <w:rPr>
          <w:rFonts w:ascii="微软雅黑" w:eastAsia="微软雅黑" w:hAnsi="微软雅黑"/>
          <w:b/>
          <w:kern w:val="0"/>
          <w:sz w:val="28"/>
          <w:szCs w:val="28"/>
        </w:rPr>
      </w:pPr>
    </w:p>
    <w:p w14:paraId="65056259" w14:textId="02F5CD84" w:rsidR="005545E8" w:rsidRPr="005B4A53" w:rsidRDefault="005B4A53" w:rsidP="005B4A53">
      <w:pPr>
        <w:rPr>
          <w:rFonts w:ascii="微软雅黑" w:eastAsia="微软雅黑" w:hAnsi="微软雅黑" w:hint="eastAsia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kern w:val="0"/>
          <w:sz w:val="28"/>
          <w:szCs w:val="28"/>
        </w:rPr>
        <w:lastRenderedPageBreak/>
        <w:t>三、</w:t>
      </w:r>
      <w:r w:rsidR="005545E8" w:rsidRPr="009A27BD">
        <w:rPr>
          <w:rFonts w:ascii="微软雅黑" w:eastAsia="微软雅黑" w:hAnsi="微软雅黑" w:hint="eastAsia"/>
          <w:b/>
          <w:kern w:val="0"/>
          <w:sz w:val="28"/>
          <w:szCs w:val="28"/>
        </w:rPr>
        <w:t>三通道直流电源</w:t>
      </w:r>
      <w:r w:rsidR="005545E8">
        <w:rPr>
          <w:rFonts w:ascii="微软雅黑" w:eastAsia="微软雅黑" w:hAnsi="微软雅黑"/>
          <w:b/>
          <w:sz w:val="28"/>
          <w:szCs w:val="28"/>
        </w:rPr>
        <w:t xml:space="preserve"> </w:t>
      </w:r>
    </w:p>
    <w:p w14:paraId="1A9AE659" w14:textId="7C1630B4" w:rsidR="005545E8" w:rsidRPr="00BE4214" w:rsidRDefault="005545E8" w:rsidP="005545E8">
      <w:pPr>
        <w:pStyle w:val="a3"/>
        <w:numPr>
          <w:ilvl w:val="0"/>
          <w:numId w:val="3"/>
        </w:numPr>
        <w:ind w:firstLineChars="0"/>
        <w:rPr>
          <w:rFonts w:ascii="Arial" w:hAnsi="Arial" w:cs="Arial"/>
          <w:szCs w:val="24"/>
        </w:rPr>
      </w:pPr>
      <w:r w:rsidRPr="00BE4214">
        <w:rPr>
          <w:rFonts w:ascii="Arial" w:hAnsi="Arial" w:cs="Arial"/>
          <w:szCs w:val="24"/>
        </w:rPr>
        <w:t>直流输出：</w:t>
      </w:r>
      <w:r w:rsidRPr="00BE4214">
        <w:rPr>
          <w:rFonts w:ascii="Arial" w:hAnsi="Arial" w:cs="Arial"/>
          <w:szCs w:val="24"/>
          <w:lang w:val="pt-BR"/>
        </w:rPr>
        <w:t>CH1: 0</w:t>
      </w:r>
      <w:r w:rsidRPr="00BE4214">
        <w:rPr>
          <w:rFonts w:ascii="Arial" w:hAnsi="Arial" w:cs="Arial"/>
          <w:szCs w:val="24"/>
        </w:rPr>
        <w:t>~30</w:t>
      </w:r>
      <w:r w:rsidRPr="00BE4214">
        <w:rPr>
          <w:rFonts w:ascii="Arial" w:hAnsi="Arial" w:cs="Arial"/>
          <w:szCs w:val="24"/>
          <w:lang w:val="pt-BR"/>
        </w:rPr>
        <w:t>V/0</w:t>
      </w:r>
      <w:r w:rsidRPr="00BE4214">
        <w:rPr>
          <w:rFonts w:ascii="Arial" w:hAnsi="Arial" w:cs="Arial"/>
          <w:szCs w:val="24"/>
        </w:rPr>
        <w:t>~3A</w:t>
      </w:r>
      <w:r w:rsidRPr="00BE4214">
        <w:rPr>
          <w:rFonts w:ascii="Arial" w:hAnsi="Arial" w:cs="Arial"/>
          <w:szCs w:val="24"/>
        </w:rPr>
        <w:t>，</w:t>
      </w:r>
      <w:r w:rsidRPr="00BE4214">
        <w:rPr>
          <w:rFonts w:ascii="Arial" w:hAnsi="Arial" w:cs="Arial"/>
          <w:szCs w:val="24"/>
          <w:lang w:val="pt-BR"/>
        </w:rPr>
        <w:t>CH2: 0</w:t>
      </w:r>
      <w:r w:rsidRPr="00BE4214">
        <w:rPr>
          <w:rFonts w:ascii="Arial" w:hAnsi="Arial" w:cs="Arial"/>
          <w:szCs w:val="24"/>
        </w:rPr>
        <w:t>~</w:t>
      </w:r>
      <w:r w:rsidRPr="00BE4214">
        <w:rPr>
          <w:rFonts w:ascii="Arial" w:hAnsi="Arial" w:cs="Arial"/>
          <w:szCs w:val="24"/>
          <w:lang w:val="pt-BR"/>
        </w:rPr>
        <w:t>30V/0-</w:t>
      </w:r>
      <w:r w:rsidRPr="00BE4214">
        <w:rPr>
          <w:rFonts w:ascii="Arial" w:hAnsi="Arial" w:cs="Arial"/>
          <w:szCs w:val="24"/>
        </w:rPr>
        <w:t>3A</w:t>
      </w:r>
      <w:r w:rsidRPr="00BE4214">
        <w:rPr>
          <w:rFonts w:ascii="Arial" w:hAnsi="Arial" w:cs="Arial"/>
          <w:szCs w:val="24"/>
        </w:rPr>
        <w:t>，</w:t>
      </w:r>
      <w:r w:rsidRPr="00BE4214">
        <w:rPr>
          <w:rFonts w:ascii="Arial" w:hAnsi="Arial" w:cs="Arial"/>
          <w:szCs w:val="24"/>
          <w:lang w:val="pt-BR"/>
        </w:rPr>
        <w:t>CH3: 0</w:t>
      </w:r>
      <w:r w:rsidRPr="00BE4214">
        <w:rPr>
          <w:rFonts w:ascii="Arial" w:hAnsi="Arial" w:cs="Arial"/>
          <w:szCs w:val="24"/>
        </w:rPr>
        <w:t>~5V</w:t>
      </w:r>
      <w:r w:rsidRPr="00BE4214">
        <w:rPr>
          <w:rFonts w:ascii="Arial" w:hAnsi="Arial" w:cs="Arial"/>
          <w:szCs w:val="24"/>
          <w:lang w:val="pt-BR"/>
        </w:rPr>
        <w:t>/0-</w:t>
      </w:r>
      <w:r w:rsidRPr="00BE4214">
        <w:rPr>
          <w:rFonts w:ascii="Arial" w:hAnsi="Arial" w:cs="Arial"/>
          <w:szCs w:val="24"/>
        </w:rPr>
        <w:t xml:space="preserve">3A </w:t>
      </w:r>
    </w:p>
    <w:p w14:paraId="43839B08" w14:textId="7A5772CE" w:rsidR="005545E8" w:rsidRPr="00BE4214" w:rsidRDefault="005545E8" w:rsidP="005545E8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  <w:szCs w:val="24"/>
        </w:rPr>
      </w:pPr>
      <w:r w:rsidRPr="00BE4214">
        <w:rPr>
          <w:rFonts w:ascii="Arial" w:hAnsi="Arial" w:cs="Arial"/>
          <w:szCs w:val="24"/>
        </w:rPr>
        <w:t>分辨率：</w:t>
      </w:r>
    </w:p>
    <w:p w14:paraId="2ADF4C50" w14:textId="77777777" w:rsidR="005545E8" w:rsidRPr="00BE4214" w:rsidRDefault="005545E8" w:rsidP="005545E8">
      <w:pPr>
        <w:pStyle w:val="a3"/>
        <w:ind w:left="420" w:firstLineChars="0" w:firstLine="0"/>
        <w:jc w:val="left"/>
        <w:rPr>
          <w:rFonts w:ascii="Arial" w:hAnsi="Arial" w:cs="Arial"/>
          <w:szCs w:val="24"/>
        </w:rPr>
      </w:pPr>
      <w:r w:rsidRPr="00BE4214">
        <w:rPr>
          <w:rFonts w:ascii="Arial" w:hAnsi="Arial" w:cs="Arial"/>
          <w:szCs w:val="24"/>
        </w:rPr>
        <w:t>编程：</w:t>
      </w:r>
      <w:proofErr w:type="gramStart"/>
      <w:r w:rsidRPr="00BE4214">
        <w:rPr>
          <w:rFonts w:ascii="Arial" w:hAnsi="Arial" w:cs="Arial"/>
          <w:szCs w:val="24"/>
        </w:rPr>
        <w:t>标配</w:t>
      </w:r>
      <w:proofErr w:type="gramEnd"/>
      <w:r w:rsidRPr="00BE4214">
        <w:rPr>
          <w:rFonts w:ascii="Arial" w:hAnsi="Arial" w:cs="Arial"/>
          <w:szCs w:val="24"/>
        </w:rPr>
        <w:t>10mV/1mA</w:t>
      </w:r>
      <w:r w:rsidRPr="00BE4214">
        <w:rPr>
          <w:rFonts w:ascii="Arial" w:hAnsi="Arial" w:cs="Arial"/>
          <w:szCs w:val="24"/>
        </w:rPr>
        <w:t>，选配</w:t>
      </w:r>
      <w:r w:rsidRPr="00BE4214">
        <w:rPr>
          <w:rFonts w:ascii="Arial" w:hAnsi="Arial" w:cs="Arial"/>
          <w:szCs w:val="24"/>
        </w:rPr>
        <w:t>1mV/1mA</w:t>
      </w:r>
    </w:p>
    <w:p w14:paraId="537F5AB3" w14:textId="77777777" w:rsidR="005545E8" w:rsidRPr="00BE4214" w:rsidRDefault="005545E8" w:rsidP="005545E8">
      <w:pPr>
        <w:pStyle w:val="a3"/>
        <w:ind w:left="420" w:firstLineChars="0" w:firstLine="0"/>
        <w:jc w:val="left"/>
        <w:rPr>
          <w:rFonts w:ascii="Arial" w:hAnsi="Arial" w:cs="Arial"/>
          <w:szCs w:val="24"/>
        </w:rPr>
      </w:pPr>
      <w:r w:rsidRPr="00BE4214">
        <w:rPr>
          <w:rFonts w:ascii="Arial" w:hAnsi="Arial" w:cs="Arial"/>
          <w:szCs w:val="24"/>
        </w:rPr>
        <w:t>回读：</w:t>
      </w:r>
      <w:proofErr w:type="gramStart"/>
      <w:r w:rsidRPr="00BE4214">
        <w:rPr>
          <w:rFonts w:ascii="Arial" w:hAnsi="Arial" w:cs="Arial"/>
          <w:szCs w:val="24"/>
        </w:rPr>
        <w:t>标配</w:t>
      </w:r>
      <w:proofErr w:type="gramEnd"/>
      <w:r w:rsidRPr="00BE4214">
        <w:rPr>
          <w:rFonts w:ascii="Arial" w:hAnsi="Arial" w:cs="Arial"/>
          <w:szCs w:val="24"/>
        </w:rPr>
        <w:t>10mV/1mA</w:t>
      </w:r>
      <w:r w:rsidRPr="00BE4214">
        <w:rPr>
          <w:rFonts w:ascii="Arial" w:hAnsi="Arial" w:cs="Arial"/>
          <w:szCs w:val="24"/>
        </w:rPr>
        <w:t>，选配</w:t>
      </w:r>
      <w:r w:rsidRPr="00BE4214">
        <w:rPr>
          <w:rFonts w:ascii="Arial" w:hAnsi="Arial" w:cs="Arial"/>
          <w:szCs w:val="24"/>
        </w:rPr>
        <w:t>0.1mV/0.1mA</w:t>
      </w:r>
    </w:p>
    <w:p w14:paraId="57C7635C" w14:textId="77777777" w:rsidR="005545E8" w:rsidRPr="00BE4214" w:rsidRDefault="005545E8" w:rsidP="005545E8">
      <w:pPr>
        <w:pStyle w:val="a3"/>
        <w:ind w:left="420" w:firstLineChars="0" w:firstLine="0"/>
        <w:jc w:val="left"/>
        <w:rPr>
          <w:rFonts w:ascii="Arial" w:hAnsi="Arial" w:cs="Arial"/>
          <w:szCs w:val="24"/>
        </w:rPr>
      </w:pPr>
      <w:r w:rsidRPr="00BE4214">
        <w:rPr>
          <w:rFonts w:ascii="Arial" w:hAnsi="Arial" w:cs="Arial"/>
          <w:szCs w:val="24"/>
        </w:rPr>
        <w:t>显示：</w:t>
      </w:r>
      <w:proofErr w:type="gramStart"/>
      <w:r w:rsidRPr="00BE4214">
        <w:rPr>
          <w:rFonts w:ascii="Arial" w:hAnsi="Arial" w:cs="Arial"/>
          <w:szCs w:val="24"/>
        </w:rPr>
        <w:t>标配</w:t>
      </w:r>
      <w:proofErr w:type="gramEnd"/>
      <w:r w:rsidRPr="00BE4214">
        <w:rPr>
          <w:rFonts w:ascii="Arial" w:hAnsi="Arial" w:cs="Arial"/>
          <w:szCs w:val="24"/>
        </w:rPr>
        <w:t>10mV/10mA</w:t>
      </w:r>
      <w:r w:rsidRPr="00BE4214">
        <w:rPr>
          <w:rFonts w:ascii="Arial" w:hAnsi="Arial" w:cs="Arial"/>
          <w:szCs w:val="24"/>
        </w:rPr>
        <w:t>，选配</w:t>
      </w:r>
      <w:r w:rsidRPr="00BE4214">
        <w:rPr>
          <w:rFonts w:ascii="Arial" w:hAnsi="Arial" w:cs="Arial"/>
          <w:szCs w:val="24"/>
        </w:rPr>
        <w:t>1mV/1mA</w:t>
      </w:r>
    </w:p>
    <w:p w14:paraId="173BB490" w14:textId="77777777" w:rsidR="005545E8" w:rsidRPr="00BE4214" w:rsidRDefault="005545E8" w:rsidP="005545E8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  <w:szCs w:val="24"/>
        </w:rPr>
      </w:pPr>
      <w:r w:rsidRPr="00BE4214">
        <w:rPr>
          <w:rFonts w:ascii="Arial" w:hAnsi="Arial" w:cs="Arial"/>
          <w:szCs w:val="24"/>
        </w:rPr>
        <w:t>纹波与噪声：</w:t>
      </w:r>
      <w:r w:rsidRPr="00BE4214">
        <w:rPr>
          <w:rFonts w:ascii="Arial" w:hAnsi="Arial" w:cs="Arial"/>
          <w:szCs w:val="24"/>
        </w:rPr>
        <w:t>≤350uVrms/2mVpp</w:t>
      </w:r>
    </w:p>
    <w:p w14:paraId="688AC09E" w14:textId="77777777" w:rsidR="005545E8" w:rsidRPr="00BE4214" w:rsidRDefault="005545E8" w:rsidP="005545E8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  <w:szCs w:val="24"/>
        </w:rPr>
      </w:pPr>
      <w:r w:rsidRPr="00BE4214">
        <w:rPr>
          <w:rFonts w:ascii="Arial" w:hAnsi="Arial" w:cs="Arial" w:hint="eastAsia"/>
          <w:szCs w:val="24"/>
        </w:rPr>
        <w:t>年准确度</w:t>
      </w:r>
      <w:r w:rsidRPr="00BE4214">
        <w:rPr>
          <w:rFonts w:ascii="Arial" w:hAnsi="Arial" w:cs="Arial"/>
          <w:szCs w:val="24"/>
        </w:rPr>
        <w:t>：</w:t>
      </w:r>
    </w:p>
    <w:p w14:paraId="2E0C521A" w14:textId="77777777" w:rsidR="005545E8" w:rsidRPr="00BE4214" w:rsidRDefault="005545E8" w:rsidP="005545E8">
      <w:pPr>
        <w:pStyle w:val="a3"/>
        <w:ind w:left="420" w:firstLineChars="0" w:firstLine="0"/>
        <w:jc w:val="left"/>
        <w:rPr>
          <w:rFonts w:ascii="Arial" w:hAnsi="Arial" w:cs="Arial"/>
          <w:szCs w:val="24"/>
        </w:rPr>
      </w:pPr>
      <w:r w:rsidRPr="00BE4214">
        <w:rPr>
          <w:rFonts w:ascii="Arial" w:hAnsi="Arial" w:cs="Arial" w:hint="eastAsia"/>
          <w:szCs w:val="21"/>
        </w:rPr>
        <w:t>编程：</w:t>
      </w:r>
    </w:p>
    <w:p w14:paraId="29B68E15" w14:textId="77777777" w:rsidR="005545E8" w:rsidRPr="00BE4214" w:rsidRDefault="005545E8" w:rsidP="005545E8">
      <w:pPr>
        <w:pStyle w:val="a3"/>
        <w:ind w:left="420" w:firstLineChars="0" w:firstLine="0"/>
        <w:jc w:val="left"/>
        <w:rPr>
          <w:rFonts w:ascii="Arial" w:hAnsi="Arial" w:cs="Arial"/>
          <w:szCs w:val="21"/>
        </w:rPr>
      </w:pPr>
      <w:r w:rsidRPr="00BE4214">
        <w:rPr>
          <w:rFonts w:ascii="Arial" w:hAnsi="Arial" w:cs="Arial" w:hint="eastAsia"/>
          <w:szCs w:val="21"/>
        </w:rPr>
        <w:t>CH1&amp;CH2</w:t>
      </w:r>
      <w:r w:rsidRPr="00BE4214">
        <w:rPr>
          <w:rFonts w:ascii="Arial" w:hAnsi="Arial" w:cs="Arial"/>
          <w:szCs w:val="21"/>
        </w:rPr>
        <w:t xml:space="preserve">: </w:t>
      </w:r>
      <w:r w:rsidRPr="00BE4214">
        <w:rPr>
          <w:rFonts w:ascii="Arial" w:hAnsi="Arial" w:cs="Arial" w:hint="eastAsia"/>
          <w:szCs w:val="21"/>
        </w:rPr>
        <w:t>0.05%+20mV</w:t>
      </w:r>
      <w:r w:rsidRPr="00BE4214">
        <w:rPr>
          <w:rFonts w:ascii="Arial" w:hAnsi="Arial" w:cs="Arial" w:hint="eastAsia"/>
          <w:szCs w:val="21"/>
        </w:rPr>
        <w:t>；</w:t>
      </w:r>
      <w:r w:rsidRPr="00BE4214">
        <w:rPr>
          <w:rFonts w:ascii="Arial" w:hAnsi="Arial" w:cs="Arial" w:hint="eastAsia"/>
          <w:szCs w:val="21"/>
        </w:rPr>
        <w:t>0.2%+5mA</w:t>
      </w:r>
    </w:p>
    <w:p w14:paraId="5B757EEA" w14:textId="77777777" w:rsidR="005545E8" w:rsidRPr="00BE4214" w:rsidRDefault="005545E8" w:rsidP="005545E8">
      <w:pPr>
        <w:pStyle w:val="a3"/>
        <w:ind w:left="420" w:firstLineChars="0" w:firstLine="0"/>
        <w:jc w:val="left"/>
        <w:rPr>
          <w:rFonts w:ascii="Arial" w:hAnsi="Arial" w:cs="Arial"/>
          <w:szCs w:val="21"/>
        </w:rPr>
      </w:pPr>
      <w:r w:rsidRPr="00BE4214">
        <w:rPr>
          <w:rFonts w:ascii="Arial" w:hAnsi="Arial" w:cs="Arial"/>
          <w:szCs w:val="21"/>
        </w:rPr>
        <w:t xml:space="preserve">CH3: </w:t>
      </w:r>
      <w:r w:rsidRPr="00BE4214">
        <w:rPr>
          <w:rFonts w:ascii="Arial" w:hAnsi="Arial" w:cs="Arial" w:hint="eastAsia"/>
          <w:szCs w:val="21"/>
        </w:rPr>
        <w:t>0.1%+5mV</w:t>
      </w:r>
      <w:r w:rsidRPr="00BE4214">
        <w:rPr>
          <w:rFonts w:ascii="Arial" w:hAnsi="Arial" w:cs="Arial" w:hint="eastAsia"/>
          <w:szCs w:val="21"/>
        </w:rPr>
        <w:t>；</w:t>
      </w:r>
      <w:r w:rsidRPr="00BE4214">
        <w:rPr>
          <w:rFonts w:ascii="Arial" w:hAnsi="Arial" w:cs="Arial" w:hint="eastAsia"/>
          <w:szCs w:val="21"/>
        </w:rPr>
        <w:t>0.2%+5mA</w:t>
      </w:r>
    </w:p>
    <w:p w14:paraId="4592B531" w14:textId="77777777" w:rsidR="005545E8" w:rsidRPr="00BE4214" w:rsidRDefault="005545E8" w:rsidP="005545E8">
      <w:pPr>
        <w:ind w:firstLineChars="200" w:firstLine="420"/>
        <w:jc w:val="left"/>
        <w:rPr>
          <w:rFonts w:ascii="Arial" w:hAnsi="Arial" w:cs="Arial"/>
          <w:szCs w:val="21"/>
        </w:rPr>
      </w:pPr>
      <w:r w:rsidRPr="00BE4214">
        <w:rPr>
          <w:rFonts w:ascii="Arial" w:hAnsi="Arial" w:cs="Arial" w:hint="eastAsia"/>
          <w:szCs w:val="21"/>
        </w:rPr>
        <w:t>回读</w:t>
      </w:r>
      <w:r w:rsidRPr="00BE4214">
        <w:rPr>
          <w:rFonts w:ascii="Arial" w:hAnsi="Arial" w:cs="Arial"/>
          <w:szCs w:val="21"/>
        </w:rPr>
        <w:t>：</w:t>
      </w:r>
    </w:p>
    <w:p w14:paraId="283DFF01" w14:textId="77777777" w:rsidR="005545E8" w:rsidRPr="00BE4214" w:rsidRDefault="005545E8" w:rsidP="005545E8">
      <w:pPr>
        <w:ind w:firstLineChars="200" w:firstLine="420"/>
        <w:jc w:val="left"/>
        <w:rPr>
          <w:rFonts w:ascii="Arial" w:hAnsi="Arial" w:cs="Arial"/>
          <w:szCs w:val="21"/>
        </w:rPr>
      </w:pPr>
      <w:r w:rsidRPr="00BE4214">
        <w:rPr>
          <w:rFonts w:ascii="Arial" w:hAnsi="Arial" w:cs="Arial" w:hint="eastAsia"/>
          <w:szCs w:val="21"/>
        </w:rPr>
        <w:t>CH1&amp;CH2</w:t>
      </w:r>
      <w:r w:rsidRPr="00BE4214">
        <w:rPr>
          <w:rFonts w:ascii="Arial" w:hAnsi="Arial" w:cs="Arial"/>
          <w:szCs w:val="21"/>
        </w:rPr>
        <w:t xml:space="preserve">: </w:t>
      </w:r>
      <w:r w:rsidRPr="00BE4214">
        <w:rPr>
          <w:rFonts w:ascii="Arial" w:hAnsi="Arial" w:cs="Arial" w:hint="eastAsia"/>
          <w:szCs w:val="21"/>
        </w:rPr>
        <w:t>0.05%+10mV</w:t>
      </w:r>
      <w:r w:rsidRPr="00BE4214">
        <w:rPr>
          <w:rFonts w:ascii="Arial" w:hAnsi="Arial" w:cs="Arial" w:hint="eastAsia"/>
          <w:szCs w:val="21"/>
        </w:rPr>
        <w:t>；</w:t>
      </w:r>
      <w:r w:rsidRPr="00BE4214">
        <w:rPr>
          <w:rFonts w:ascii="Arial" w:hAnsi="Arial" w:cs="Arial" w:hint="eastAsia"/>
          <w:szCs w:val="21"/>
        </w:rPr>
        <w:t>0.15%+5mA</w:t>
      </w:r>
    </w:p>
    <w:p w14:paraId="6D6C99E9" w14:textId="77777777" w:rsidR="005545E8" w:rsidRPr="00BE4214" w:rsidRDefault="005545E8" w:rsidP="005545E8">
      <w:pPr>
        <w:pStyle w:val="a3"/>
        <w:ind w:left="420" w:firstLineChars="0" w:firstLine="0"/>
        <w:jc w:val="left"/>
        <w:rPr>
          <w:rFonts w:ascii="Arial" w:hAnsi="Arial" w:cs="Arial"/>
          <w:szCs w:val="24"/>
        </w:rPr>
      </w:pPr>
      <w:r w:rsidRPr="00BE4214">
        <w:rPr>
          <w:rFonts w:ascii="Arial" w:hAnsi="Arial" w:cs="Arial"/>
          <w:szCs w:val="21"/>
        </w:rPr>
        <w:t xml:space="preserve">CH3: </w:t>
      </w:r>
      <w:r w:rsidRPr="00BE4214">
        <w:rPr>
          <w:rFonts w:ascii="Arial" w:hAnsi="Arial" w:cs="Arial" w:hint="eastAsia"/>
          <w:szCs w:val="21"/>
        </w:rPr>
        <w:t>0.1%+5mV</w:t>
      </w:r>
      <w:r w:rsidRPr="00BE4214">
        <w:rPr>
          <w:rFonts w:ascii="Arial" w:hAnsi="Arial" w:cs="Arial" w:hint="eastAsia"/>
          <w:szCs w:val="21"/>
        </w:rPr>
        <w:t>；</w:t>
      </w:r>
      <w:r w:rsidRPr="00BE4214">
        <w:rPr>
          <w:rFonts w:ascii="Arial" w:hAnsi="Arial" w:cs="Arial" w:hint="eastAsia"/>
          <w:szCs w:val="21"/>
        </w:rPr>
        <w:t>0.15%+5mA</w:t>
      </w:r>
    </w:p>
    <w:p w14:paraId="7A596398" w14:textId="77777777" w:rsidR="005545E8" w:rsidRPr="00BE4214" w:rsidRDefault="005545E8" w:rsidP="005545E8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  <w:szCs w:val="24"/>
        </w:rPr>
      </w:pPr>
      <w:r w:rsidRPr="00BE4214">
        <w:rPr>
          <w:rFonts w:ascii="Arial" w:hAnsi="Arial" w:cs="Arial"/>
          <w:szCs w:val="24"/>
        </w:rPr>
        <w:t>瞬态响应：</w:t>
      </w:r>
      <w:r w:rsidRPr="00BE4214">
        <w:rPr>
          <w:rFonts w:ascii="Arial" w:hAnsi="Arial" w:cs="Arial"/>
          <w:szCs w:val="24"/>
        </w:rPr>
        <w:t>&lt;50us</w:t>
      </w:r>
    </w:p>
    <w:p w14:paraId="524ECA69" w14:textId="77777777" w:rsidR="005545E8" w:rsidRPr="00BE4214" w:rsidRDefault="005545E8" w:rsidP="005545E8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  <w:szCs w:val="24"/>
        </w:rPr>
      </w:pPr>
      <w:r w:rsidRPr="00BE4214">
        <w:rPr>
          <w:rFonts w:ascii="Arial" w:hAnsi="Arial" w:cs="Arial"/>
          <w:szCs w:val="24"/>
        </w:rPr>
        <w:t>负载调节率：</w:t>
      </w:r>
      <w:r w:rsidRPr="00BE4214">
        <w:rPr>
          <w:rFonts w:ascii="Arial" w:hAnsi="Arial" w:cs="Arial"/>
          <w:szCs w:val="24"/>
        </w:rPr>
        <w:t xml:space="preserve">Voltage: </w:t>
      </w:r>
      <w:r w:rsidRPr="00BE4214">
        <w:rPr>
          <w:rFonts w:ascii="Arial" w:hAnsi="Arial" w:cs="Arial"/>
          <w:szCs w:val="24"/>
        </w:rPr>
        <w:t>＜</w:t>
      </w:r>
      <w:r w:rsidRPr="00BE4214">
        <w:rPr>
          <w:rFonts w:ascii="Arial" w:hAnsi="Arial" w:cs="Arial"/>
          <w:szCs w:val="24"/>
        </w:rPr>
        <w:t>0.01% + 2mV</w:t>
      </w:r>
      <w:r w:rsidRPr="00BE4214">
        <w:rPr>
          <w:rFonts w:ascii="Arial" w:hAnsi="Arial" w:cs="Arial"/>
          <w:szCs w:val="24"/>
        </w:rPr>
        <w:t>；</w:t>
      </w:r>
      <w:r w:rsidRPr="00BE4214">
        <w:rPr>
          <w:rFonts w:ascii="Arial" w:hAnsi="Arial" w:cs="Arial"/>
          <w:szCs w:val="24"/>
        </w:rPr>
        <w:t xml:space="preserve">Current: </w:t>
      </w:r>
      <w:r w:rsidRPr="00BE4214">
        <w:rPr>
          <w:rFonts w:ascii="Arial" w:hAnsi="Arial" w:cs="Arial"/>
          <w:szCs w:val="24"/>
        </w:rPr>
        <w:t>＜</w:t>
      </w:r>
      <w:r w:rsidRPr="00BE4214">
        <w:rPr>
          <w:rFonts w:ascii="Arial" w:hAnsi="Arial" w:cs="Arial"/>
          <w:szCs w:val="24"/>
        </w:rPr>
        <w:t>0.01% + 250μA</w:t>
      </w:r>
    </w:p>
    <w:p w14:paraId="33B7F24A" w14:textId="77777777" w:rsidR="005545E8" w:rsidRPr="00BE4214" w:rsidRDefault="005545E8" w:rsidP="005545E8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  <w:szCs w:val="24"/>
        </w:rPr>
      </w:pPr>
      <w:r w:rsidRPr="00BE4214">
        <w:rPr>
          <w:rFonts w:ascii="Arial" w:hAnsi="Arial" w:cs="Arial"/>
          <w:szCs w:val="24"/>
        </w:rPr>
        <w:t>电源调节率：</w:t>
      </w:r>
      <w:r w:rsidRPr="00BE4214">
        <w:rPr>
          <w:rFonts w:ascii="Arial" w:hAnsi="Arial" w:cs="Arial"/>
          <w:szCs w:val="24"/>
        </w:rPr>
        <w:t xml:space="preserve">Voltage: </w:t>
      </w:r>
      <w:r w:rsidRPr="00BE4214">
        <w:rPr>
          <w:rFonts w:ascii="Arial" w:hAnsi="Arial" w:cs="Arial"/>
          <w:szCs w:val="24"/>
        </w:rPr>
        <w:t>＜</w:t>
      </w:r>
      <w:r w:rsidRPr="00BE4214">
        <w:rPr>
          <w:rFonts w:ascii="Arial" w:hAnsi="Arial" w:cs="Arial"/>
          <w:szCs w:val="24"/>
        </w:rPr>
        <w:t>0.01% + 2mV</w:t>
      </w:r>
      <w:r w:rsidRPr="00BE4214">
        <w:rPr>
          <w:rFonts w:ascii="Arial" w:hAnsi="Arial" w:cs="Arial"/>
          <w:szCs w:val="24"/>
        </w:rPr>
        <w:t>，</w:t>
      </w:r>
      <w:r w:rsidRPr="00BE4214">
        <w:rPr>
          <w:rFonts w:ascii="Arial" w:hAnsi="Arial" w:cs="Arial"/>
          <w:szCs w:val="24"/>
        </w:rPr>
        <w:t xml:space="preserve">Current: </w:t>
      </w:r>
      <w:r w:rsidRPr="00BE4214">
        <w:rPr>
          <w:rFonts w:ascii="Arial" w:hAnsi="Arial" w:cs="Arial"/>
          <w:szCs w:val="24"/>
        </w:rPr>
        <w:t>＜</w:t>
      </w:r>
      <w:r w:rsidRPr="00BE4214">
        <w:rPr>
          <w:rFonts w:ascii="Arial" w:hAnsi="Arial" w:cs="Arial"/>
          <w:szCs w:val="24"/>
        </w:rPr>
        <w:t>0.01% + 250μA</w:t>
      </w:r>
    </w:p>
    <w:p w14:paraId="32D6DA0C" w14:textId="77777777" w:rsidR="005545E8" w:rsidRPr="00BE4214" w:rsidRDefault="005545E8" w:rsidP="005545E8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  <w:szCs w:val="24"/>
        </w:rPr>
      </w:pPr>
      <w:r w:rsidRPr="00BE4214">
        <w:rPr>
          <w:rFonts w:ascii="Arial" w:hAnsi="Arial" w:cs="Arial"/>
          <w:szCs w:val="24"/>
        </w:rPr>
        <w:t>输出开关：三路开关可分别控制</w:t>
      </w:r>
    </w:p>
    <w:p w14:paraId="7777DE0A" w14:textId="77777777" w:rsidR="005545E8" w:rsidRPr="00BE4214" w:rsidRDefault="005545E8" w:rsidP="005545E8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  <w:noProof/>
          <w:szCs w:val="24"/>
        </w:rPr>
      </w:pPr>
      <w:r w:rsidRPr="00BE4214">
        <w:rPr>
          <w:rFonts w:ascii="Arial" w:hAnsi="Arial" w:cs="Arial"/>
          <w:szCs w:val="24"/>
        </w:rPr>
        <w:t>显示屏：</w:t>
      </w:r>
      <w:r w:rsidRPr="00BE4214">
        <w:rPr>
          <w:rFonts w:ascii="Arial" w:hAnsi="Arial" w:cs="Arial"/>
          <w:noProof/>
          <w:szCs w:val="24"/>
        </w:rPr>
        <w:t>3.5 Inches TFT LCD</w:t>
      </w:r>
    </w:p>
    <w:p w14:paraId="4C8E241C" w14:textId="77777777" w:rsidR="005545E8" w:rsidRPr="00BE4214" w:rsidRDefault="005545E8" w:rsidP="005545E8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  <w:noProof/>
          <w:szCs w:val="24"/>
        </w:rPr>
      </w:pPr>
      <w:r w:rsidRPr="00BE4214">
        <w:rPr>
          <w:rFonts w:ascii="Arial" w:hAnsi="Arial" w:cs="Arial"/>
          <w:noProof/>
          <w:szCs w:val="24"/>
        </w:rPr>
        <w:t>可同时显示每个通道的设置值和实际输出值</w:t>
      </w:r>
    </w:p>
    <w:p w14:paraId="040C3764" w14:textId="07DC4E23" w:rsidR="005545E8" w:rsidRPr="00BE4214" w:rsidRDefault="005545E8" w:rsidP="005545E8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  <w:noProof/>
          <w:szCs w:val="24"/>
        </w:rPr>
      </w:pPr>
      <w:r w:rsidRPr="00BE4214">
        <w:rPr>
          <w:rFonts w:ascii="Arial" w:hAnsi="Arial" w:cs="Arial"/>
          <w:szCs w:val="24"/>
        </w:rPr>
        <w:t xml:space="preserve">V/A/W </w:t>
      </w:r>
      <w:r w:rsidRPr="00BE4214">
        <w:rPr>
          <w:rFonts w:ascii="Arial" w:hAnsi="Arial" w:cs="Arial"/>
          <w:szCs w:val="24"/>
        </w:rPr>
        <w:t>波形显示模式：</w:t>
      </w:r>
      <w:r w:rsidRPr="00BE4214">
        <w:rPr>
          <w:rFonts w:ascii="Arial" w:hAnsi="Arial" w:cs="Arial"/>
          <w:noProof/>
          <w:szCs w:val="24"/>
        </w:rPr>
        <w:t>支持</w:t>
      </w:r>
    </w:p>
    <w:p w14:paraId="63B5BC69" w14:textId="77777777" w:rsidR="005545E8" w:rsidRPr="008A25DC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具有表盘显示功能，模拟传统电源显示方式，用表盘指针指示当前输出状态</w:t>
      </w:r>
    </w:p>
    <w:p w14:paraId="4E09F41E" w14:textId="77777777" w:rsidR="005545E8" w:rsidRPr="008A25DC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提供过压</w:t>
      </w:r>
      <w:r w:rsidRPr="008A25DC">
        <w:rPr>
          <w:rFonts w:ascii="Arial" w:eastAsiaTheme="minorEastAsia" w:hAnsi="Arial" w:cs="Arial"/>
          <w:sz w:val="21"/>
        </w:rPr>
        <w:t>/</w:t>
      </w:r>
      <w:r w:rsidRPr="008A25DC">
        <w:rPr>
          <w:rFonts w:ascii="Arial" w:eastAsiaTheme="minorEastAsia" w:hAnsi="Arial" w:cs="Arial"/>
          <w:sz w:val="21"/>
        </w:rPr>
        <w:t>过流保护功能</w:t>
      </w:r>
    </w:p>
    <w:p w14:paraId="6EE6F2EB" w14:textId="29AE4D96" w:rsidR="005545E8" w:rsidRPr="008A25DC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具有二级过</w:t>
      </w:r>
      <w:proofErr w:type="gramStart"/>
      <w:r w:rsidRPr="008A25DC">
        <w:rPr>
          <w:rFonts w:ascii="Arial" w:eastAsiaTheme="minorEastAsia" w:hAnsi="Arial" w:cs="Arial"/>
          <w:sz w:val="21"/>
        </w:rPr>
        <w:t>温保护</w:t>
      </w:r>
      <w:proofErr w:type="gramEnd"/>
      <w:r w:rsidRPr="008A25DC">
        <w:rPr>
          <w:rFonts w:ascii="Arial" w:eastAsiaTheme="minorEastAsia" w:hAnsi="Arial" w:cs="Arial"/>
          <w:sz w:val="21"/>
        </w:rPr>
        <w:t>功能</w:t>
      </w:r>
    </w:p>
    <w:p w14:paraId="2D022146" w14:textId="1EE3482A" w:rsidR="005545E8" w:rsidRPr="008A25DC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具有风扇故障检测报警功能</w:t>
      </w:r>
    </w:p>
    <w:p w14:paraId="45C356AB" w14:textId="77777777" w:rsidR="005545E8" w:rsidRPr="008A25DC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具有键盘锁功能，防止误操作</w:t>
      </w:r>
    </w:p>
    <w:p w14:paraId="71E0A899" w14:textId="77777777" w:rsidR="005545E8" w:rsidRPr="008A25DC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具有定时输出功能，支持无限及指定循环次数的输出</w:t>
      </w:r>
    </w:p>
    <w:p w14:paraId="52B0E48D" w14:textId="77777777" w:rsidR="005545E8" w:rsidRPr="008A25DC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具有跟踪功能，支持通道电压设置值和输出开关状态跟踪</w:t>
      </w:r>
    </w:p>
    <w:p w14:paraId="673CCF82" w14:textId="77777777" w:rsidR="005545E8" w:rsidRPr="008A25DC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具有延时开关输出功能，支持无限及指定循环次数地进行通道开关切换</w:t>
      </w:r>
    </w:p>
    <w:p w14:paraId="22F1A9B6" w14:textId="77777777" w:rsidR="005545E8" w:rsidRPr="008A25DC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支持数字触发器（选件），实现了数字触发输入和触发输出功能</w:t>
      </w:r>
    </w:p>
    <w:p w14:paraId="2C086BC8" w14:textId="77777777" w:rsidR="005545E8" w:rsidRPr="008A25DC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支持在线分析器（选件），可在线分析多种统计参数</w:t>
      </w:r>
    </w:p>
    <w:p w14:paraId="5A1BA821" w14:textId="77777777" w:rsidR="005545E8" w:rsidRPr="008A25DC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支持监测器（选件），可按照用户设置的监测条件对输出进行监控</w:t>
      </w:r>
    </w:p>
    <w:p w14:paraId="720DD6F9" w14:textId="1054307A" w:rsidR="005545E8" w:rsidRPr="008A25DC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内置录制器，可按照一定录制周期在后台记录开机后的输出状态</w:t>
      </w:r>
    </w:p>
    <w:p w14:paraId="17FCF842" w14:textId="77777777" w:rsidR="005545E8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专用预置键，可一键恢复出厂设置</w:t>
      </w:r>
    </w:p>
    <w:p w14:paraId="5ECCC1BC" w14:textId="77777777" w:rsidR="005545E8" w:rsidRPr="008A25DC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>
        <w:rPr>
          <w:rFonts w:ascii="Arial" w:eastAsiaTheme="minorEastAsia" w:hAnsi="Arial" w:cs="Arial" w:hint="eastAsia"/>
          <w:sz w:val="21"/>
        </w:rPr>
        <w:t>支持用户自定义开机画面（使用</w:t>
      </w:r>
      <w:r>
        <w:rPr>
          <w:rFonts w:ascii="Arial" w:eastAsiaTheme="minorEastAsia" w:hAnsi="Arial" w:cs="Arial" w:hint="eastAsia"/>
          <w:sz w:val="21"/>
        </w:rPr>
        <w:t>U</w:t>
      </w:r>
      <w:r>
        <w:rPr>
          <w:rFonts w:ascii="Arial" w:eastAsiaTheme="minorEastAsia" w:hAnsi="Arial" w:cs="Arial" w:hint="eastAsia"/>
          <w:sz w:val="21"/>
        </w:rPr>
        <w:t>盘）</w:t>
      </w:r>
    </w:p>
    <w:p w14:paraId="70312741" w14:textId="77777777" w:rsidR="005545E8" w:rsidRDefault="005545E8" w:rsidP="005545E8">
      <w:pPr>
        <w:pStyle w:val="Default"/>
        <w:numPr>
          <w:ilvl w:val="0"/>
          <w:numId w:val="3"/>
        </w:numPr>
        <w:adjustRightInd/>
        <w:rPr>
          <w:rFonts w:ascii="Arial" w:eastAsiaTheme="minorEastAsia" w:hAnsi="Arial" w:cs="Arial"/>
          <w:sz w:val="21"/>
        </w:rPr>
      </w:pPr>
      <w:r w:rsidRPr="008A25DC">
        <w:rPr>
          <w:rFonts w:ascii="Arial" w:eastAsiaTheme="minorEastAsia" w:hAnsi="Arial" w:cs="Arial"/>
          <w:sz w:val="21"/>
        </w:rPr>
        <w:t>标准配置接口：</w:t>
      </w:r>
      <w:r w:rsidRPr="008A25DC">
        <w:rPr>
          <w:rFonts w:ascii="Arial" w:eastAsiaTheme="minorEastAsia" w:hAnsi="Arial" w:cs="Arial"/>
          <w:sz w:val="21"/>
        </w:rPr>
        <w:t>USB HOST</w:t>
      </w:r>
      <w:r w:rsidRPr="008A25DC">
        <w:rPr>
          <w:rFonts w:ascii="Arial" w:eastAsiaTheme="minorEastAsia" w:hAnsi="Arial" w:cs="Arial"/>
          <w:sz w:val="21"/>
        </w:rPr>
        <w:t>、</w:t>
      </w:r>
      <w:r w:rsidRPr="008A25DC">
        <w:rPr>
          <w:rFonts w:ascii="Arial" w:eastAsiaTheme="minorEastAsia" w:hAnsi="Arial" w:cs="Arial"/>
          <w:sz w:val="21"/>
        </w:rPr>
        <w:t>USB DEVICE</w:t>
      </w:r>
      <w:r w:rsidRPr="008A25DC">
        <w:rPr>
          <w:rFonts w:ascii="Arial" w:eastAsiaTheme="minorEastAsia" w:hAnsi="Arial" w:cs="Arial"/>
          <w:sz w:val="21"/>
        </w:rPr>
        <w:t>、</w:t>
      </w:r>
      <w:r w:rsidRPr="008A25DC">
        <w:rPr>
          <w:rFonts w:ascii="Arial" w:eastAsiaTheme="minorEastAsia" w:hAnsi="Arial" w:cs="Arial"/>
          <w:sz w:val="21"/>
        </w:rPr>
        <w:t>LAN</w:t>
      </w:r>
      <w:r w:rsidRPr="008A25DC">
        <w:rPr>
          <w:rFonts w:ascii="Arial" w:eastAsiaTheme="minorEastAsia" w:hAnsi="Arial" w:cs="Arial"/>
          <w:sz w:val="21"/>
        </w:rPr>
        <w:t>（选件）、</w:t>
      </w:r>
      <w:r w:rsidRPr="008A25DC">
        <w:rPr>
          <w:rFonts w:ascii="Arial" w:eastAsiaTheme="minorEastAsia" w:hAnsi="Arial" w:cs="Arial"/>
          <w:sz w:val="21"/>
        </w:rPr>
        <w:t>RS232</w:t>
      </w:r>
      <w:r w:rsidRPr="008A25DC">
        <w:rPr>
          <w:rFonts w:ascii="Arial" w:eastAsiaTheme="minorEastAsia" w:hAnsi="Arial" w:cs="Arial"/>
          <w:sz w:val="21"/>
        </w:rPr>
        <w:t>（选件）、</w:t>
      </w:r>
      <w:r w:rsidRPr="008A25DC">
        <w:rPr>
          <w:rFonts w:ascii="Arial" w:eastAsiaTheme="minorEastAsia" w:hAnsi="Arial" w:cs="Arial"/>
          <w:sz w:val="21"/>
        </w:rPr>
        <w:t>Digital I/O</w:t>
      </w:r>
      <w:r w:rsidRPr="008A25DC">
        <w:rPr>
          <w:rFonts w:ascii="Arial" w:eastAsiaTheme="minorEastAsia" w:hAnsi="Arial" w:cs="Arial"/>
          <w:sz w:val="21"/>
        </w:rPr>
        <w:t>（选件）</w:t>
      </w:r>
    </w:p>
    <w:p w14:paraId="28BBE047" w14:textId="77777777" w:rsidR="005545E8" w:rsidRPr="008A25DC" w:rsidRDefault="005545E8" w:rsidP="005545E8">
      <w:pPr>
        <w:pStyle w:val="Default"/>
        <w:adjustRightInd/>
        <w:rPr>
          <w:rFonts w:ascii="Arial" w:eastAsiaTheme="minorEastAsia" w:hAnsi="Arial" w:cs="Arial"/>
          <w:sz w:val="21"/>
        </w:rPr>
      </w:pPr>
    </w:p>
    <w:p w14:paraId="5C654F8B" w14:textId="08D47B29" w:rsidR="005545E8" w:rsidRDefault="005B4A53" w:rsidP="005545E8">
      <w:r>
        <w:rPr>
          <w:rFonts w:ascii="宋体" w:hint="eastAsia"/>
          <w:b/>
          <w:color w:val="000000"/>
          <w:sz w:val="24"/>
        </w:rPr>
        <w:t xml:space="preserve"> </w:t>
      </w:r>
    </w:p>
    <w:sectPr w:rsidR="00554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045DE"/>
    <w:multiLevelType w:val="hybridMultilevel"/>
    <w:tmpl w:val="2012D3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BB5325"/>
    <w:multiLevelType w:val="hybridMultilevel"/>
    <w:tmpl w:val="F8DA5B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FEA43C0"/>
    <w:multiLevelType w:val="hybridMultilevel"/>
    <w:tmpl w:val="EE56FB00"/>
    <w:lvl w:ilvl="0" w:tplc="CABAF34C">
      <w:start w:val="1"/>
      <w:numFmt w:val="decimal"/>
      <w:lvlText w:val="%1."/>
      <w:lvlJc w:val="left"/>
      <w:pPr>
        <w:ind w:left="420" w:hanging="420"/>
      </w:pPr>
      <w:rPr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E0F"/>
    <w:rsid w:val="005545E8"/>
    <w:rsid w:val="005B4A53"/>
    <w:rsid w:val="0098397D"/>
    <w:rsid w:val="00B3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3819D"/>
  <w15:chartTrackingRefBased/>
  <w15:docId w15:val="{E97FFD30-0B76-4547-B778-3AFF3516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EastAsia" w:eastAsiaTheme="minorEastAsia" w:hAnsi="Calibri" w:cs="Calibri"/>
        <w:kern w:val="2"/>
        <w:sz w:val="30"/>
        <w:szCs w:val="4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5E8"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5E8"/>
    <w:pPr>
      <w:ind w:firstLineChars="200" w:firstLine="420"/>
    </w:pPr>
    <w:rPr>
      <w:rFonts w:ascii="Calibri" w:hAnsi="Calibri"/>
      <w:szCs w:val="22"/>
    </w:rPr>
  </w:style>
  <w:style w:type="paragraph" w:customStyle="1" w:styleId="Default">
    <w:name w:val="Default"/>
    <w:rsid w:val="005545E8"/>
    <w:pPr>
      <w:widowControl w:val="0"/>
      <w:autoSpaceDE w:val="0"/>
      <w:autoSpaceDN w:val="0"/>
      <w:adjustRightInd w:val="0"/>
    </w:pPr>
    <w:rPr>
      <w:rFonts w:ascii="宋体" w:eastAsia="宋体" w:hAnsiTheme="minorHAns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聂 小鹏</cp:lastModifiedBy>
  <cp:revision>3</cp:revision>
  <dcterms:created xsi:type="dcterms:W3CDTF">2020-10-19T02:26:00Z</dcterms:created>
  <dcterms:modified xsi:type="dcterms:W3CDTF">2020-10-26T01:14:00Z</dcterms:modified>
</cp:coreProperties>
</file>